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A23A6" w14:textId="77777777" w:rsidR="00DE63AA" w:rsidRDefault="0041532D" w:rsidP="00A21F4C">
      <w:pPr>
        <w:spacing w:before="100" w:beforeAutospacing="1" w:after="100" w:afterAutospacing="1" w:line="240" w:lineRule="auto"/>
        <w:outlineLvl w:val="1"/>
        <w:rPr>
          <w:rFonts w:ascii="Nirmala Text" w:eastAsia="Times New Roman" w:hAnsi="Nirmala Text" w:cs="Nirmala Text"/>
          <w:b/>
          <w:bCs/>
          <w:kern w:val="0"/>
          <w:sz w:val="36"/>
          <w:szCs w:val="36"/>
          <w:lang w:eastAsia="en-GB"/>
          <w14:ligatures w14:val="none"/>
        </w:rPr>
      </w:pPr>
      <w:r>
        <w:rPr>
          <w:rFonts w:ascii="Nirmala Text" w:eastAsia="Times New Roman" w:hAnsi="Nirmala Text" w:cs="Nirmala Text"/>
          <w:b/>
          <w:bCs/>
          <w:kern w:val="0"/>
          <w:sz w:val="36"/>
          <w:szCs w:val="36"/>
          <w:lang w:eastAsia="en-GB"/>
          <w14:ligatures w14:val="none"/>
        </w:rPr>
        <w:t xml:space="preserve"> </w:t>
      </w:r>
      <w:r w:rsidR="007B1B47">
        <w:rPr>
          <w:rFonts w:ascii="Nirmala Text" w:eastAsia="Times New Roman" w:hAnsi="Nirmala Text" w:cs="Nirmala Text"/>
          <w:b/>
          <w:bCs/>
          <w:kern w:val="0"/>
          <w:sz w:val="36"/>
          <w:szCs w:val="36"/>
          <w:lang w:eastAsia="en-GB"/>
          <w14:ligatures w14:val="none"/>
        </w:rPr>
        <w:t xml:space="preserve"> </w:t>
      </w:r>
    </w:p>
    <w:p w14:paraId="2A929520" w14:textId="6BD065B1" w:rsidR="00A21F4C" w:rsidRPr="00A21F4C" w:rsidRDefault="00A21F4C" w:rsidP="00A21F4C">
      <w:pPr>
        <w:spacing w:before="100" w:beforeAutospacing="1" w:after="100" w:afterAutospacing="1" w:line="240" w:lineRule="auto"/>
        <w:outlineLvl w:val="1"/>
        <w:rPr>
          <w:rFonts w:ascii="Nirmala Text" w:eastAsia="Times New Roman" w:hAnsi="Nirmala Text" w:cs="Nirmala Text"/>
          <w:b/>
          <w:bCs/>
          <w:kern w:val="0"/>
          <w:sz w:val="36"/>
          <w:szCs w:val="36"/>
          <w:lang w:eastAsia="en-GB"/>
          <w14:ligatures w14:val="none"/>
        </w:rPr>
      </w:pPr>
      <w:r w:rsidRPr="00A21F4C">
        <w:rPr>
          <w:rFonts w:ascii="Nirmala Text" w:eastAsia="Times New Roman" w:hAnsi="Nirmala Text" w:cs="Nirmala Text"/>
          <w:b/>
          <w:bCs/>
          <w:kern w:val="0"/>
          <w:sz w:val="36"/>
          <w:szCs w:val="36"/>
          <w:lang w:eastAsia="en-GB"/>
          <w14:ligatures w14:val="none"/>
        </w:rPr>
        <w:t>Support to Reside Procedure</w:t>
      </w:r>
    </w:p>
    <w:p w14:paraId="485D26D5" w14:textId="77777777" w:rsidR="00DE63AA" w:rsidRDefault="00DE63AA" w:rsidP="00A21F4C">
      <w:pPr>
        <w:spacing w:before="100" w:beforeAutospacing="1" w:after="100" w:afterAutospacing="1" w:line="240" w:lineRule="auto"/>
        <w:outlineLvl w:val="2"/>
        <w:rPr>
          <w:rFonts w:ascii="Nirmala Text" w:eastAsia="Times New Roman" w:hAnsi="Nirmala Text" w:cs="Nirmala Text"/>
          <w:b/>
          <w:bCs/>
          <w:kern w:val="0"/>
          <w:sz w:val="27"/>
          <w:szCs w:val="27"/>
          <w:lang w:eastAsia="en-GB"/>
          <w14:ligatures w14:val="none"/>
        </w:rPr>
      </w:pPr>
    </w:p>
    <w:p w14:paraId="546FC3D7" w14:textId="6F69C951" w:rsidR="00A21F4C" w:rsidRPr="00A21F4C" w:rsidRDefault="00A21F4C" w:rsidP="00A21F4C">
      <w:pPr>
        <w:spacing w:before="100" w:beforeAutospacing="1" w:after="100" w:afterAutospacing="1" w:line="240" w:lineRule="auto"/>
        <w:outlineLvl w:val="2"/>
        <w:rPr>
          <w:rFonts w:ascii="Nirmala Text" w:eastAsia="Times New Roman" w:hAnsi="Nirmala Text" w:cs="Nirmala Text"/>
          <w:b/>
          <w:bCs/>
          <w:kern w:val="0"/>
          <w:sz w:val="27"/>
          <w:szCs w:val="27"/>
          <w:lang w:eastAsia="en-GB"/>
          <w14:ligatures w14:val="none"/>
        </w:rPr>
      </w:pPr>
      <w:r w:rsidRPr="00A21F4C">
        <w:rPr>
          <w:rFonts w:ascii="Nirmala Text" w:eastAsia="Times New Roman" w:hAnsi="Nirmala Text" w:cs="Nirmala Text"/>
          <w:b/>
          <w:bCs/>
          <w:kern w:val="0"/>
          <w:sz w:val="27"/>
          <w:szCs w:val="27"/>
          <w:lang w:eastAsia="en-GB"/>
          <w14:ligatures w14:val="none"/>
        </w:rPr>
        <w:t>Contents:</w:t>
      </w:r>
    </w:p>
    <w:p w14:paraId="5EB8F96D" w14:textId="77777777" w:rsidR="00A21F4C" w:rsidRPr="00A21F4C" w:rsidRDefault="00A21F4C" w:rsidP="00E5015D">
      <w:pPr>
        <w:numPr>
          <w:ilvl w:val="0"/>
          <w:numId w:val="21"/>
        </w:numPr>
        <w:spacing w:before="100" w:beforeAutospacing="1" w:after="100" w:afterAutospacing="1" w:line="240" w:lineRule="auto"/>
        <w:rPr>
          <w:rFonts w:ascii="Nirmala Text" w:eastAsia="Times New Roman" w:hAnsi="Nirmala Text" w:cs="Nirmala Text"/>
          <w:kern w:val="0"/>
          <w:sz w:val="28"/>
          <w:szCs w:val="28"/>
          <w:lang w:eastAsia="en-GB"/>
          <w14:ligatures w14:val="none"/>
        </w:rPr>
      </w:pPr>
      <w:r w:rsidRPr="00A21F4C">
        <w:rPr>
          <w:rFonts w:ascii="Nirmala Text" w:eastAsia="Times New Roman" w:hAnsi="Nirmala Text" w:cs="Nirmala Text"/>
          <w:kern w:val="0"/>
          <w:sz w:val="28"/>
          <w:szCs w:val="28"/>
          <w:lang w:eastAsia="en-GB"/>
          <w14:ligatures w14:val="none"/>
        </w:rPr>
        <w:t>Introduction</w:t>
      </w:r>
    </w:p>
    <w:p w14:paraId="7945C122" w14:textId="77777777" w:rsidR="00A21F4C" w:rsidRDefault="00A21F4C" w:rsidP="00E5015D">
      <w:pPr>
        <w:numPr>
          <w:ilvl w:val="0"/>
          <w:numId w:val="21"/>
        </w:numPr>
        <w:spacing w:before="100" w:beforeAutospacing="1" w:after="100" w:afterAutospacing="1" w:line="240" w:lineRule="auto"/>
        <w:rPr>
          <w:rFonts w:ascii="Nirmala Text" w:eastAsia="Times New Roman" w:hAnsi="Nirmala Text" w:cs="Nirmala Text"/>
          <w:kern w:val="0"/>
          <w:sz w:val="28"/>
          <w:szCs w:val="28"/>
          <w:lang w:eastAsia="en-GB"/>
          <w14:ligatures w14:val="none"/>
        </w:rPr>
      </w:pPr>
      <w:r w:rsidRPr="00A21F4C">
        <w:rPr>
          <w:rFonts w:ascii="Nirmala Text" w:eastAsia="Times New Roman" w:hAnsi="Nirmala Text" w:cs="Nirmala Text"/>
          <w:kern w:val="0"/>
          <w:sz w:val="28"/>
          <w:szCs w:val="28"/>
          <w:lang w:eastAsia="en-GB"/>
          <w14:ligatures w14:val="none"/>
        </w:rPr>
        <w:t>Purpose and Scope</w:t>
      </w:r>
    </w:p>
    <w:p w14:paraId="5877BFEA" w14:textId="5D27F787" w:rsidR="0050367C" w:rsidRPr="00A21F4C" w:rsidRDefault="0050367C" w:rsidP="00E5015D">
      <w:pPr>
        <w:numPr>
          <w:ilvl w:val="0"/>
          <w:numId w:val="21"/>
        </w:numPr>
        <w:spacing w:before="100" w:beforeAutospacing="1" w:after="100" w:afterAutospacing="1" w:line="240" w:lineRule="auto"/>
        <w:rPr>
          <w:rFonts w:ascii="Nirmala Text" w:eastAsia="Times New Roman" w:hAnsi="Nirmala Text" w:cs="Nirmala Text"/>
          <w:kern w:val="0"/>
          <w:sz w:val="28"/>
          <w:szCs w:val="28"/>
          <w:lang w:eastAsia="en-GB"/>
          <w14:ligatures w14:val="none"/>
        </w:rPr>
      </w:pPr>
      <w:r>
        <w:rPr>
          <w:rFonts w:ascii="Nirmala Text" w:eastAsia="Times New Roman" w:hAnsi="Nirmala Text" w:cs="Nirmala Text"/>
          <w:kern w:val="0"/>
          <w:sz w:val="28"/>
          <w:szCs w:val="28"/>
          <w:lang w:eastAsia="en-GB"/>
          <w14:ligatures w14:val="none"/>
        </w:rPr>
        <w:t xml:space="preserve">Definition of </w:t>
      </w:r>
      <w:r w:rsidR="0098119B">
        <w:rPr>
          <w:rFonts w:ascii="Nirmala Text" w:eastAsia="Times New Roman" w:hAnsi="Nirmala Text" w:cs="Nirmala Text"/>
          <w:kern w:val="0"/>
          <w:sz w:val="28"/>
          <w:szCs w:val="28"/>
          <w:lang w:eastAsia="en-GB"/>
          <w14:ligatures w14:val="none"/>
        </w:rPr>
        <w:t xml:space="preserve">“Fitness to Reside”. </w:t>
      </w:r>
    </w:p>
    <w:p w14:paraId="040F1CD5" w14:textId="51F1C381" w:rsidR="00A21F4C" w:rsidRPr="00A21F4C" w:rsidRDefault="006D2BEE" w:rsidP="00E5015D">
      <w:pPr>
        <w:numPr>
          <w:ilvl w:val="0"/>
          <w:numId w:val="21"/>
        </w:numPr>
        <w:spacing w:before="100" w:beforeAutospacing="1" w:after="100" w:afterAutospacing="1" w:line="240" w:lineRule="auto"/>
        <w:rPr>
          <w:rFonts w:ascii="Nirmala Text" w:eastAsia="Times New Roman" w:hAnsi="Nirmala Text" w:cs="Nirmala Text"/>
          <w:kern w:val="0"/>
          <w:sz w:val="28"/>
          <w:szCs w:val="28"/>
          <w:lang w:eastAsia="en-GB"/>
          <w14:ligatures w14:val="none"/>
        </w:rPr>
      </w:pPr>
      <w:bookmarkStart w:id="0" w:name="_Hlk176441928"/>
      <w:r>
        <w:rPr>
          <w:rFonts w:ascii="Nirmala Text" w:eastAsia="Times New Roman" w:hAnsi="Nirmala Text" w:cs="Nirmala Text"/>
          <w:kern w:val="0"/>
          <w:sz w:val="28"/>
          <w:szCs w:val="28"/>
          <w:lang w:eastAsia="en-GB"/>
          <w14:ligatures w14:val="none"/>
        </w:rPr>
        <w:t>Stages of Concern</w:t>
      </w:r>
    </w:p>
    <w:bookmarkEnd w:id="0"/>
    <w:p w14:paraId="52D1C502" w14:textId="686AF313" w:rsidR="00A21F4C" w:rsidRPr="00A21F4C" w:rsidRDefault="00A21F4C" w:rsidP="00E5015D">
      <w:pPr>
        <w:numPr>
          <w:ilvl w:val="0"/>
          <w:numId w:val="21"/>
        </w:numPr>
        <w:spacing w:before="100" w:beforeAutospacing="1" w:after="100" w:afterAutospacing="1" w:line="240" w:lineRule="auto"/>
        <w:rPr>
          <w:rFonts w:ascii="Nirmala Text" w:eastAsia="Times New Roman" w:hAnsi="Nirmala Text" w:cs="Nirmala Text"/>
          <w:kern w:val="0"/>
          <w:sz w:val="28"/>
          <w:szCs w:val="28"/>
          <w:lang w:eastAsia="en-GB"/>
          <w14:ligatures w14:val="none"/>
        </w:rPr>
      </w:pPr>
      <w:r w:rsidRPr="00A21F4C">
        <w:rPr>
          <w:rFonts w:ascii="Nirmala Text" w:eastAsia="Times New Roman" w:hAnsi="Nirmala Text" w:cs="Nirmala Text"/>
          <w:kern w:val="0"/>
          <w:sz w:val="28"/>
          <w:szCs w:val="28"/>
          <w:lang w:eastAsia="en-GB"/>
          <w14:ligatures w14:val="none"/>
        </w:rPr>
        <w:t xml:space="preserve">Support </w:t>
      </w:r>
      <w:r w:rsidR="00F04DA4">
        <w:rPr>
          <w:rFonts w:ascii="Nirmala Text" w:eastAsia="Times New Roman" w:hAnsi="Nirmala Text" w:cs="Nirmala Text"/>
          <w:kern w:val="0"/>
          <w:sz w:val="28"/>
          <w:szCs w:val="28"/>
          <w:lang w:eastAsia="en-GB"/>
          <w14:ligatures w14:val="none"/>
        </w:rPr>
        <w:t>Pathway</w:t>
      </w:r>
    </w:p>
    <w:p w14:paraId="1E963B96" w14:textId="6F47EA8A" w:rsidR="00A21F4C" w:rsidRPr="00DF0EF1" w:rsidRDefault="00F04DA4" w:rsidP="00E5015D">
      <w:pPr>
        <w:numPr>
          <w:ilvl w:val="0"/>
          <w:numId w:val="21"/>
        </w:numPr>
        <w:spacing w:before="100" w:beforeAutospacing="1" w:after="100" w:afterAutospacing="1" w:line="240" w:lineRule="auto"/>
        <w:rPr>
          <w:rFonts w:ascii="Nirmala Text" w:eastAsia="Times New Roman" w:hAnsi="Nirmala Text" w:cs="Nirmala Text"/>
          <w:kern w:val="0"/>
          <w:sz w:val="28"/>
          <w:szCs w:val="28"/>
          <w:lang w:eastAsia="en-GB"/>
          <w14:ligatures w14:val="none"/>
        </w:rPr>
      </w:pPr>
      <w:r>
        <w:rPr>
          <w:rFonts w:ascii="Nirmala Text" w:eastAsia="Times New Roman" w:hAnsi="Nirmala Text" w:cs="Nirmala Text"/>
          <w:kern w:val="0"/>
          <w:sz w:val="28"/>
          <w:szCs w:val="28"/>
          <w:lang w:eastAsia="en-GB"/>
          <w14:ligatures w14:val="none"/>
        </w:rPr>
        <w:t xml:space="preserve">Support Available for Students </w:t>
      </w:r>
    </w:p>
    <w:p w14:paraId="0478B65F" w14:textId="77777777" w:rsidR="00A21F4C" w:rsidRPr="00A21F4C" w:rsidRDefault="00A21F4C" w:rsidP="00E5015D">
      <w:pPr>
        <w:numPr>
          <w:ilvl w:val="0"/>
          <w:numId w:val="21"/>
        </w:numPr>
        <w:spacing w:before="100" w:beforeAutospacing="1" w:after="100" w:afterAutospacing="1" w:line="240" w:lineRule="auto"/>
        <w:rPr>
          <w:rFonts w:ascii="Nirmala Text" w:eastAsia="Times New Roman" w:hAnsi="Nirmala Text" w:cs="Nirmala Text"/>
          <w:kern w:val="0"/>
          <w:sz w:val="28"/>
          <w:szCs w:val="28"/>
          <w:lang w:eastAsia="en-GB"/>
          <w14:ligatures w14:val="none"/>
        </w:rPr>
      </w:pPr>
      <w:r w:rsidRPr="00A21F4C">
        <w:rPr>
          <w:rFonts w:ascii="Nirmala Text" w:eastAsia="Times New Roman" w:hAnsi="Nirmala Text" w:cs="Nirmala Text"/>
          <w:kern w:val="0"/>
          <w:sz w:val="28"/>
          <w:szCs w:val="28"/>
          <w:lang w:eastAsia="en-GB"/>
          <w14:ligatures w14:val="none"/>
        </w:rPr>
        <w:t>Support Procedure</w:t>
      </w:r>
    </w:p>
    <w:p w14:paraId="6AD72DD1" w14:textId="77777777" w:rsidR="00F407FD" w:rsidRDefault="00A21F4C" w:rsidP="00E5015D">
      <w:pPr>
        <w:numPr>
          <w:ilvl w:val="0"/>
          <w:numId w:val="21"/>
        </w:numPr>
        <w:spacing w:before="100" w:beforeAutospacing="1" w:after="100" w:afterAutospacing="1" w:line="240" w:lineRule="auto"/>
        <w:rPr>
          <w:rFonts w:ascii="Nirmala Text" w:eastAsia="Times New Roman" w:hAnsi="Nirmala Text" w:cs="Nirmala Text"/>
          <w:kern w:val="0"/>
          <w:sz w:val="28"/>
          <w:szCs w:val="28"/>
          <w:lang w:eastAsia="en-GB"/>
          <w14:ligatures w14:val="none"/>
        </w:rPr>
      </w:pPr>
      <w:r w:rsidRPr="00A21F4C">
        <w:rPr>
          <w:rFonts w:ascii="Nirmala Text" w:eastAsia="Times New Roman" w:hAnsi="Nirmala Text" w:cs="Nirmala Text"/>
          <w:kern w:val="0"/>
          <w:sz w:val="28"/>
          <w:szCs w:val="28"/>
          <w:lang w:eastAsia="en-GB"/>
          <w14:ligatures w14:val="none"/>
        </w:rPr>
        <w:t>Recording of Information</w:t>
      </w:r>
    </w:p>
    <w:p w14:paraId="7F777232" w14:textId="6D4CCC2C" w:rsidR="00DF0EF1" w:rsidRPr="00411522" w:rsidRDefault="00A21F4C" w:rsidP="00E870F1">
      <w:pPr>
        <w:numPr>
          <w:ilvl w:val="0"/>
          <w:numId w:val="21"/>
        </w:numPr>
        <w:spacing w:before="100" w:beforeAutospacing="1" w:after="100" w:afterAutospacing="1" w:line="240" w:lineRule="auto"/>
        <w:rPr>
          <w:rFonts w:ascii="Nirmala Text" w:eastAsia="Times New Roman" w:hAnsi="Nirmala Text" w:cs="Nirmala Text"/>
          <w:kern w:val="0"/>
          <w:sz w:val="28"/>
          <w:szCs w:val="28"/>
          <w:lang w:eastAsia="en-GB"/>
          <w14:ligatures w14:val="none"/>
        </w:rPr>
      </w:pPr>
      <w:r w:rsidRPr="00411522">
        <w:rPr>
          <w:rFonts w:ascii="Nirmala Text" w:eastAsia="Times New Roman" w:hAnsi="Nirmala Text" w:cs="Nirmala Text"/>
          <w:kern w:val="0"/>
          <w:sz w:val="28"/>
          <w:szCs w:val="28"/>
          <w:lang w:eastAsia="en-GB"/>
          <w14:ligatures w14:val="none"/>
        </w:rPr>
        <w:t>Sharing of Information</w:t>
      </w:r>
    </w:p>
    <w:p w14:paraId="5E3A7BD7" w14:textId="57CCA3A5" w:rsidR="00DF0EF1" w:rsidRPr="00E5015D" w:rsidRDefault="00DF0EF1" w:rsidP="00411522">
      <w:pPr>
        <w:pStyle w:val="ListParagraph"/>
        <w:numPr>
          <w:ilvl w:val="0"/>
          <w:numId w:val="21"/>
        </w:numPr>
        <w:spacing w:before="100" w:beforeAutospacing="1" w:after="100" w:afterAutospacing="1" w:line="240" w:lineRule="auto"/>
        <w:rPr>
          <w:rFonts w:ascii="Nirmala Text" w:eastAsia="Times New Roman" w:hAnsi="Nirmala Text" w:cs="Nirmala Text"/>
          <w:kern w:val="0"/>
          <w:sz w:val="28"/>
          <w:szCs w:val="28"/>
          <w:lang w:eastAsia="en-GB"/>
          <w14:ligatures w14:val="none"/>
        </w:rPr>
      </w:pPr>
      <w:r w:rsidRPr="00E5015D">
        <w:rPr>
          <w:rFonts w:ascii="Nirmala Text" w:eastAsia="Times New Roman" w:hAnsi="Nirmala Text" w:cs="Nirmala Text"/>
          <w:kern w:val="0"/>
          <w:sz w:val="28"/>
          <w:szCs w:val="28"/>
          <w:lang w:eastAsia="en-GB"/>
          <w14:ligatures w14:val="none"/>
        </w:rPr>
        <w:t xml:space="preserve">Related Policies </w:t>
      </w:r>
    </w:p>
    <w:p w14:paraId="60393918" w14:textId="77777777" w:rsidR="00B31D44" w:rsidRPr="000F6DB6" w:rsidRDefault="00B31D44" w:rsidP="000F6DB6">
      <w:pPr>
        <w:spacing w:before="100" w:beforeAutospacing="1" w:after="100" w:afterAutospacing="1" w:line="240" w:lineRule="auto"/>
        <w:ind w:left="360"/>
        <w:rPr>
          <w:rFonts w:ascii="Nirmala Text" w:eastAsia="Times New Roman" w:hAnsi="Nirmala Text" w:cs="Nirmala Text"/>
          <w:kern w:val="0"/>
          <w:sz w:val="28"/>
          <w:szCs w:val="28"/>
          <w:lang w:eastAsia="en-GB"/>
          <w14:ligatures w14:val="none"/>
        </w:rPr>
      </w:pPr>
    </w:p>
    <w:p w14:paraId="6D244039" w14:textId="77777777" w:rsidR="00E413BD" w:rsidRPr="00E413BD" w:rsidRDefault="00E413BD" w:rsidP="00E413BD">
      <w:pPr>
        <w:spacing w:before="100" w:beforeAutospacing="1" w:after="100" w:afterAutospacing="1" w:line="240" w:lineRule="auto"/>
        <w:ind w:left="720"/>
        <w:rPr>
          <w:rFonts w:ascii="Nirmala Text" w:eastAsia="Times New Roman" w:hAnsi="Nirmala Text" w:cs="Nirmala Text"/>
          <w:kern w:val="0"/>
          <w:sz w:val="28"/>
          <w:szCs w:val="28"/>
          <w:lang w:eastAsia="en-GB"/>
          <w14:ligatures w14:val="none"/>
        </w:rPr>
      </w:pPr>
    </w:p>
    <w:p w14:paraId="573E14F3" w14:textId="77777777" w:rsidR="00E413BD" w:rsidRDefault="00E413BD" w:rsidP="00E413BD">
      <w:pPr>
        <w:spacing w:before="100" w:beforeAutospacing="1" w:after="100" w:afterAutospacing="1" w:line="240" w:lineRule="auto"/>
        <w:ind w:left="720"/>
        <w:rPr>
          <w:rFonts w:ascii="Nirmala Text" w:eastAsia="Times New Roman" w:hAnsi="Nirmala Text" w:cs="Nirmala Text"/>
          <w:kern w:val="0"/>
          <w:sz w:val="24"/>
          <w:szCs w:val="24"/>
          <w:lang w:eastAsia="en-GB"/>
          <w14:ligatures w14:val="none"/>
        </w:rPr>
      </w:pPr>
    </w:p>
    <w:p w14:paraId="0B5766AC" w14:textId="77777777" w:rsidR="00E413BD" w:rsidRDefault="00E413BD" w:rsidP="00E413BD">
      <w:pPr>
        <w:spacing w:before="100" w:beforeAutospacing="1" w:after="100" w:afterAutospacing="1" w:line="240" w:lineRule="auto"/>
        <w:ind w:left="720"/>
        <w:rPr>
          <w:rFonts w:ascii="Nirmala Text" w:eastAsia="Times New Roman" w:hAnsi="Nirmala Text" w:cs="Nirmala Text"/>
          <w:kern w:val="0"/>
          <w:sz w:val="24"/>
          <w:szCs w:val="24"/>
          <w:lang w:eastAsia="en-GB"/>
          <w14:ligatures w14:val="none"/>
        </w:rPr>
      </w:pPr>
    </w:p>
    <w:p w14:paraId="38448B81" w14:textId="77777777" w:rsidR="00E413BD" w:rsidRDefault="00E413BD" w:rsidP="00833FC6">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p>
    <w:p w14:paraId="13C97045" w14:textId="77777777" w:rsidR="008B593E" w:rsidRDefault="008B593E" w:rsidP="00833FC6">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p>
    <w:p w14:paraId="32B7CB6C" w14:textId="77777777" w:rsidR="008B593E" w:rsidRDefault="008B593E" w:rsidP="00833FC6">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p>
    <w:p w14:paraId="6FF16F41" w14:textId="77777777" w:rsidR="00A21F4C" w:rsidRPr="00A21F4C" w:rsidRDefault="00A21F4C" w:rsidP="00A21F4C">
      <w:pPr>
        <w:spacing w:before="100" w:beforeAutospacing="1" w:after="100" w:afterAutospacing="1" w:line="240" w:lineRule="auto"/>
        <w:outlineLvl w:val="2"/>
        <w:rPr>
          <w:rFonts w:ascii="Nirmala Text" w:eastAsia="Times New Roman" w:hAnsi="Nirmala Text" w:cs="Nirmala Text"/>
          <w:b/>
          <w:bCs/>
          <w:kern w:val="0"/>
          <w:sz w:val="27"/>
          <w:szCs w:val="27"/>
          <w:lang w:eastAsia="en-GB"/>
          <w14:ligatures w14:val="none"/>
        </w:rPr>
      </w:pPr>
      <w:r w:rsidRPr="00A21F4C">
        <w:rPr>
          <w:rFonts w:ascii="Nirmala Text" w:eastAsia="Times New Roman" w:hAnsi="Nirmala Text" w:cs="Nirmala Text"/>
          <w:b/>
          <w:bCs/>
          <w:kern w:val="0"/>
          <w:sz w:val="27"/>
          <w:szCs w:val="27"/>
          <w:lang w:eastAsia="en-GB"/>
          <w14:ligatures w14:val="none"/>
        </w:rPr>
        <w:t>1. Introduction</w:t>
      </w:r>
    </w:p>
    <w:p w14:paraId="1C45FFE2" w14:textId="0E3AEEDE" w:rsidR="00A21F4C" w:rsidRPr="00FE7B97" w:rsidRDefault="00A5174D" w:rsidP="00A21F4C">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FE7B97">
        <w:rPr>
          <w:rFonts w:ascii="Nirmala Text" w:eastAsia="Times New Roman" w:hAnsi="Nirmala Text" w:cs="Nirmala Text"/>
          <w:kern w:val="0"/>
          <w:sz w:val="24"/>
          <w:szCs w:val="24"/>
          <w:lang w:eastAsia="en-GB"/>
          <w14:ligatures w14:val="none"/>
        </w:rPr>
        <w:t xml:space="preserve">The </w:t>
      </w:r>
      <w:r w:rsidR="00A21F4C" w:rsidRPr="00FE7B97">
        <w:rPr>
          <w:rFonts w:ascii="Nirmala Text" w:eastAsia="Times New Roman" w:hAnsi="Nirmala Text" w:cs="Nirmala Text"/>
          <w:kern w:val="0"/>
          <w:sz w:val="24"/>
          <w:szCs w:val="24"/>
          <w:lang w:eastAsia="en-GB"/>
          <w14:ligatures w14:val="none"/>
        </w:rPr>
        <w:t>University is committed to supporting student wellbeing and recogni</w:t>
      </w:r>
      <w:r w:rsidR="00DE63AA">
        <w:rPr>
          <w:rFonts w:ascii="Nirmala Text" w:eastAsia="Times New Roman" w:hAnsi="Nirmala Text" w:cs="Nirmala Text"/>
          <w:kern w:val="0"/>
          <w:sz w:val="24"/>
          <w:szCs w:val="24"/>
          <w:lang w:eastAsia="en-GB"/>
          <w14:ligatures w14:val="none"/>
        </w:rPr>
        <w:t>s</w:t>
      </w:r>
      <w:r w:rsidR="00A21F4C" w:rsidRPr="00FE7B97">
        <w:rPr>
          <w:rFonts w:ascii="Nirmala Text" w:eastAsia="Times New Roman" w:hAnsi="Nirmala Text" w:cs="Nirmala Text"/>
          <w:kern w:val="0"/>
          <w:sz w:val="24"/>
          <w:szCs w:val="24"/>
          <w:lang w:eastAsia="en-GB"/>
          <w14:ligatures w14:val="none"/>
        </w:rPr>
        <w:t xml:space="preserve">es that a positive and recovery-focused approach to the management of physical and mental health is crucial. </w:t>
      </w:r>
      <w:r w:rsidRPr="00FE7B97">
        <w:rPr>
          <w:rFonts w:ascii="Nirmala Text" w:hAnsi="Nirmala Text" w:cs="Nirmala Text"/>
          <w:sz w:val="24"/>
          <w:szCs w:val="24"/>
        </w:rPr>
        <w:t xml:space="preserve">It has a responsibility to respond appropriately to situations where a student’s illness, disability or psychological, personality or emotional state may have a profoundly disturbing impact on the functioning of the individual student and/or the wellbeing of the wider University community. </w:t>
      </w:r>
      <w:r w:rsidR="00FE7B97" w:rsidRPr="00FE7B97">
        <w:rPr>
          <w:rFonts w:ascii="Nirmala Text" w:eastAsia="Times New Roman" w:hAnsi="Nirmala Text" w:cs="Nirmala Text"/>
          <w:kern w:val="0"/>
          <w:sz w:val="24"/>
          <w:szCs w:val="24"/>
          <w:lang w:eastAsia="en-GB"/>
          <w14:ligatures w14:val="none"/>
        </w:rPr>
        <w:t>The entirety of the</w:t>
      </w:r>
      <w:r w:rsidR="00A21F4C" w:rsidRPr="00FE7B97">
        <w:rPr>
          <w:rFonts w:ascii="Nirmala Text" w:eastAsia="Times New Roman" w:hAnsi="Nirmala Text" w:cs="Nirmala Text"/>
          <w:kern w:val="0"/>
          <w:sz w:val="24"/>
          <w:szCs w:val="24"/>
          <w:lang w:eastAsia="en-GB"/>
          <w14:ligatures w14:val="none"/>
        </w:rPr>
        <w:t xml:space="preserve"> University community ha</w:t>
      </w:r>
      <w:r w:rsidR="00FE7B97" w:rsidRPr="00FE7B97">
        <w:rPr>
          <w:rFonts w:ascii="Nirmala Text" w:eastAsia="Times New Roman" w:hAnsi="Nirmala Text" w:cs="Nirmala Text"/>
          <w:kern w:val="0"/>
          <w:sz w:val="24"/>
          <w:szCs w:val="24"/>
          <w:lang w:eastAsia="en-GB"/>
          <w14:ligatures w14:val="none"/>
        </w:rPr>
        <w:t>s</w:t>
      </w:r>
      <w:r w:rsidR="00A21F4C" w:rsidRPr="00FE7B97">
        <w:rPr>
          <w:rFonts w:ascii="Nirmala Text" w:eastAsia="Times New Roman" w:hAnsi="Nirmala Text" w:cs="Nirmala Text"/>
          <w:kern w:val="0"/>
          <w:sz w:val="24"/>
          <w:szCs w:val="24"/>
          <w:lang w:eastAsia="en-GB"/>
          <w14:ligatures w14:val="none"/>
        </w:rPr>
        <w:t xml:space="preserve"> responsibility to support each other in creating </w:t>
      </w:r>
      <w:r w:rsidR="00A871A3" w:rsidRPr="00FE7B97">
        <w:rPr>
          <w:rFonts w:ascii="Nirmala Text" w:eastAsia="Times New Roman" w:hAnsi="Nirmala Text" w:cs="Nirmala Text"/>
          <w:kern w:val="0"/>
          <w:sz w:val="24"/>
          <w:szCs w:val="24"/>
          <w:lang w:eastAsia="en-GB"/>
          <w14:ligatures w14:val="none"/>
        </w:rPr>
        <w:t>and maintaining a</w:t>
      </w:r>
      <w:r w:rsidR="00A21F4C" w:rsidRPr="00FE7B97">
        <w:rPr>
          <w:rFonts w:ascii="Nirmala Text" w:eastAsia="Times New Roman" w:hAnsi="Nirmala Text" w:cs="Nirmala Text"/>
          <w:kern w:val="0"/>
          <w:sz w:val="24"/>
          <w:szCs w:val="24"/>
          <w:lang w:eastAsia="en-GB"/>
          <w14:ligatures w14:val="none"/>
        </w:rPr>
        <w:t xml:space="preserve"> safe </w:t>
      </w:r>
      <w:r w:rsidR="00A871A3" w:rsidRPr="00FE7B97">
        <w:rPr>
          <w:rFonts w:ascii="Nirmala Text" w:eastAsia="Times New Roman" w:hAnsi="Nirmala Text" w:cs="Nirmala Text"/>
          <w:kern w:val="0"/>
          <w:sz w:val="24"/>
          <w:szCs w:val="24"/>
          <w:lang w:eastAsia="en-GB"/>
          <w14:ligatures w14:val="none"/>
        </w:rPr>
        <w:t>environment that is</w:t>
      </w:r>
      <w:r w:rsidR="00A21F4C" w:rsidRPr="00FE7B97">
        <w:rPr>
          <w:rFonts w:ascii="Nirmala Text" w:eastAsia="Times New Roman" w:hAnsi="Nirmala Text" w:cs="Nirmala Text"/>
          <w:kern w:val="0"/>
          <w:sz w:val="24"/>
          <w:szCs w:val="24"/>
          <w:lang w:eastAsia="en-GB"/>
          <w14:ligatures w14:val="none"/>
        </w:rPr>
        <w:t xml:space="preserve"> conducive to </w:t>
      </w:r>
      <w:r w:rsidR="00A871A3" w:rsidRPr="00FE7B97">
        <w:rPr>
          <w:rFonts w:ascii="Nirmala Text" w:eastAsia="Times New Roman" w:hAnsi="Nirmala Text" w:cs="Nirmala Text"/>
          <w:kern w:val="0"/>
          <w:sz w:val="24"/>
          <w:szCs w:val="24"/>
          <w:lang w:eastAsia="en-GB"/>
          <w14:ligatures w14:val="none"/>
        </w:rPr>
        <w:t xml:space="preserve">positive life, study and work </w:t>
      </w:r>
      <w:r w:rsidR="00852537" w:rsidRPr="00FE7B97">
        <w:rPr>
          <w:rFonts w:ascii="Nirmala Text" w:eastAsia="Times New Roman" w:hAnsi="Nirmala Text" w:cs="Nirmala Text"/>
          <w:kern w:val="0"/>
          <w:sz w:val="24"/>
          <w:szCs w:val="24"/>
          <w:lang w:eastAsia="en-GB"/>
          <w14:ligatures w14:val="none"/>
        </w:rPr>
        <w:t>experiences</w:t>
      </w:r>
      <w:r w:rsidR="00A871A3" w:rsidRPr="00FE7B97">
        <w:rPr>
          <w:rFonts w:ascii="Nirmala Text" w:eastAsia="Times New Roman" w:hAnsi="Nirmala Text" w:cs="Nirmala Text"/>
          <w:kern w:val="0"/>
          <w:sz w:val="24"/>
          <w:szCs w:val="24"/>
          <w:lang w:eastAsia="en-GB"/>
          <w14:ligatures w14:val="none"/>
        </w:rPr>
        <w:t xml:space="preserve">. </w:t>
      </w:r>
    </w:p>
    <w:p w14:paraId="437EA0C6" w14:textId="2F57CC15" w:rsidR="004C3A6D" w:rsidRPr="00A21F4C" w:rsidRDefault="004C3A6D" w:rsidP="00A21F4C">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A21F4C">
        <w:rPr>
          <w:rFonts w:ascii="Nirmala Text" w:eastAsia="Times New Roman" w:hAnsi="Nirmala Text" w:cs="Nirmala Text"/>
          <w:kern w:val="0"/>
          <w:sz w:val="24"/>
          <w:szCs w:val="24"/>
          <w:lang w:eastAsia="en-GB"/>
          <w14:ligatures w14:val="none"/>
        </w:rPr>
        <w:t>Th</w:t>
      </w:r>
      <w:r>
        <w:rPr>
          <w:rFonts w:ascii="Nirmala Text" w:eastAsia="Times New Roman" w:hAnsi="Nirmala Text" w:cs="Nirmala Text"/>
          <w:kern w:val="0"/>
          <w:sz w:val="24"/>
          <w:szCs w:val="24"/>
          <w:lang w:eastAsia="en-GB"/>
          <w14:ligatures w14:val="none"/>
        </w:rPr>
        <w:t>e Support to Reside P</w:t>
      </w:r>
      <w:r w:rsidR="00AB4986">
        <w:rPr>
          <w:rFonts w:ascii="Nirmala Text" w:eastAsia="Times New Roman" w:hAnsi="Nirmala Text" w:cs="Nirmala Text"/>
          <w:kern w:val="0"/>
          <w:sz w:val="24"/>
          <w:szCs w:val="24"/>
          <w:lang w:eastAsia="en-GB"/>
          <w14:ligatures w14:val="none"/>
        </w:rPr>
        <w:t>rocedure</w:t>
      </w:r>
      <w:r>
        <w:rPr>
          <w:rFonts w:ascii="Nirmala Text" w:eastAsia="Times New Roman" w:hAnsi="Nirmala Text" w:cs="Nirmala Text"/>
          <w:kern w:val="0"/>
          <w:sz w:val="24"/>
          <w:szCs w:val="24"/>
          <w:lang w:eastAsia="en-GB"/>
          <w14:ligatures w14:val="none"/>
        </w:rPr>
        <w:t xml:space="preserve"> applies to all students studying at the University (full time, part time, undergraduate, postgraduate, research programmes) who </w:t>
      </w:r>
      <w:r w:rsidR="00DE63AA">
        <w:rPr>
          <w:rFonts w:ascii="Nirmala Text" w:eastAsia="Times New Roman" w:hAnsi="Nirmala Text" w:cs="Nirmala Text"/>
          <w:kern w:val="0"/>
          <w:sz w:val="24"/>
          <w:szCs w:val="24"/>
          <w:lang w:eastAsia="en-GB"/>
          <w14:ligatures w14:val="none"/>
        </w:rPr>
        <w:t>are residing</w:t>
      </w:r>
      <w:r>
        <w:rPr>
          <w:rFonts w:ascii="Nirmala Text" w:eastAsia="Times New Roman" w:hAnsi="Nirmala Text" w:cs="Nirmala Text"/>
          <w:kern w:val="0"/>
          <w:sz w:val="24"/>
          <w:szCs w:val="24"/>
          <w:lang w:eastAsia="en-GB"/>
          <w14:ligatures w14:val="none"/>
        </w:rPr>
        <w:t xml:space="preserve"> in halls of residence or properties that are owned or managed by the University of Northampton. </w:t>
      </w:r>
    </w:p>
    <w:p w14:paraId="447650E6" w14:textId="7C552F12" w:rsidR="00A21F4C" w:rsidRDefault="00A21F4C" w:rsidP="00A21F4C">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A21F4C">
        <w:rPr>
          <w:rFonts w:ascii="Nirmala Text" w:eastAsia="Times New Roman" w:hAnsi="Nirmala Text" w:cs="Nirmala Text"/>
          <w:kern w:val="0"/>
          <w:sz w:val="24"/>
          <w:szCs w:val="24"/>
          <w:lang w:eastAsia="en-GB"/>
          <w14:ligatures w14:val="none"/>
        </w:rPr>
        <w:t>The University expects students in</w:t>
      </w:r>
      <w:r w:rsidR="00852537">
        <w:rPr>
          <w:rFonts w:ascii="Nirmala Text" w:eastAsia="Times New Roman" w:hAnsi="Nirmala Text" w:cs="Nirmala Text"/>
          <w:kern w:val="0"/>
          <w:sz w:val="24"/>
          <w:szCs w:val="24"/>
          <w:lang w:eastAsia="en-GB"/>
          <w14:ligatures w14:val="none"/>
        </w:rPr>
        <w:t xml:space="preserve"> </w:t>
      </w:r>
      <w:r w:rsidRPr="00A21F4C">
        <w:rPr>
          <w:rFonts w:ascii="Nirmala Text" w:eastAsia="Times New Roman" w:hAnsi="Nirmala Text" w:cs="Nirmala Text"/>
          <w:kern w:val="0"/>
          <w:sz w:val="24"/>
          <w:szCs w:val="24"/>
          <w:lang w:eastAsia="en-GB"/>
          <w14:ligatures w14:val="none"/>
        </w:rPr>
        <w:t xml:space="preserve">Halls of residence to live safely, independently, and in harmony with others, </w:t>
      </w:r>
      <w:r w:rsidR="00A871A3">
        <w:rPr>
          <w:rFonts w:ascii="Nirmala Text" w:eastAsia="Times New Roman" w:hAnsi="Nirmala Text" w:cs="Nirmala Text"/>
          <w:kern w:val="0"/>
          <w:sz w:val="24"/>
          <w:szCs w:val="24"/>
          <w:lang w:eastAsia="en-GB"/>
          <w14:ligatures w14:val="none"/>
        </w:rPr>
        <w:t>not</w:t>
      </w:r>
      <w:r w:rsidRPr="00A21F4C">
        <w:rPr>
          <w:rFonts w:ascii="Nirmala Text" w:eastAsia="Times New Roman" w:hAnsi="Nirmala Text" w:cs="Nirmala Text"/>
          <w:kern w:val="0"/>
          <w:sz w:val="24"/>
          <w:szCs w:val="24"/>
          <w:lang w:eastAsia="en-GB"/>
          <w14:ligatures w14:val="none"/>
        </w:rPr>
        <w:t xml:space="preserve"> conducting themselves in ways that adversely impact those around them. While some students may require additional support to achieve this, all students are responsible for managing their own health, wellbeing, and </w:t>
      </w:r>
      <w:r w:rsidRPr="00E413BD">
        <w:rPr>
          <w:rFonts w:ascii="Nirmala Text" w:eastAsia="Times New Roman" w:hAnsi="Nirmala Text" w:cs="Nirmala Text"/>
          <w:kern w:val="0"/>
          <w:sz w:val="24"/>
          <w:szCs w:val="24"/>
          <w:lang w:eastAsia="en-GB"/>
          <w14:ligatures w14:val="none"/>
        </w:rPr>
        <w:t>behaviour</w:t>
      </w:r>
      <w:r w:rsidRPr="00A21F4C">
        <w:rPr>
          <w:rFonts w:ascii="Nirmala Text" w:eastAsia="Times New Roman" w:hAnsi="Nirmala Text" w:cs="Nirmala Text"/>
          <w:kern w:val="0"/>
          <w:sz w:val="24"/>
          <w:szCs w:val="24"/>
          <w:lang w:eastAsia="en-GB"/>
          <w14:ligatures w14:val="none"/>
        </w:rPr>
        <w:t>.</w:t>
      </w:r>
    </w:p>
    <w:p w14:paraId="42B7B483" w14:textId="581E1B83" w:rsidR="00181605" w:rsidRPr="00C92FF0" w:rsidRDefault="00181605" w:rsidP="00A21F4C">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Th</w:t>
      </w:r>
      <w:r w:rsidR="000B53B7">
        <w:rPr>
          <w:rFonts w:ascii="Nirmala Text" w:eastAsia="Times New Roman" w:hAnsi="Nirmala Text" w:cs="Nirmala Text"/>
          <w:kern w:val="0"/>
          <w:sz w:val="24"/>
          <w:szCs w:val="24"/>
          <w:lang w:eastAsia="en-GB"/>
          <w14:ligatures w14:val="none"/>
        </w:rPr>
        <w:t>is p</w:t>
      </w:r>
      <w:r w:rsidR="000A66A1">
        <w:rPr>
          <w:rFonts w:ascii="Nirmala Text" w:eastAsia="Times New Roman" w:hAnsi="Nirmala Text" w:cs="Nirmala Text"/>
          <w:kern w:val="0"/>
          <w:sz w:val="24"/>
          <w:szCs w:val="24"/>
          <w:lang w:eastAsia="en-GB"/>
          <w14:ligatures w14:val="none"/>
        </w:rPr>
        <w:t>rocedure</w:t>
      </w:r>
      <w:r w:rsidR="000B53B7">
        <w:rPr>
          <w:rFonts w:ascii="Nirmala Text" w:eastAsia="Times New Roman" w:hAnsi="Nirmala Text" w:cs="Nirmala Text"/>
          <w:kern w:val="0"/>
          <w:sz w:val="24"/>
          <w:szCs w:val="24"/>
          <w:lang w:eastAsia="en-GB"/>
          <w14:ligatures w14:val="none"/>
        </w:rPr>
        <w:t xml:space="preserve"> was designed </w:t>
      </w:r>
      <w:r w:rsidR="00034A98">
        <w:rPr>
          <w:rFonts w:ascii="Nirmala Text" w:eastAsia="Times New Roman" w:hAnsi="Nirmala Text" w:cs="Nirmala Text"/>
          <w:kern w:val="0"/>
          <w:sz w:val="24"/>
          <w:szCs w:val="24"/>
          <w:lang w:eastAsia="en-GB"/>
          <w14:ligatures w14:val="none"/>
        </w:rPr>
        <w:t xml:space="preserve">to help provide a consistent, </w:t>
      </w:r>
      <w:r w:rsidR="006775B9">
        <w:rPr>
          <w:rFonts w:ascii="Nirmala Text" w:eastAsia="Times New Roman" w:hAnsi="Nirmala Text" w:cs="Nirmala Text"/>
          <w:kern w:val="0"/>
          <w:sz w:val="24"/>
          <w:szCs w:val="24"/>
          <w:lang w:eastAsia="en-GB"/>
          <w14:ligatures w14:val="none"/>
        </w:rPr>
        <w:t>proportionate,</w:t>
      </w:r>
      <w:r w:rsidR="00034A98">
        <w:rPr>
          <w:rFonts w:ascii="Nirmala Text" w:eastAsia="Times New Roman" w:hAnsi="Nirmala Text" w:cs="Nirmala Text"/>
          <w:kern w:val="0"/>
          <w:sz w:val="24"/>
          <w:szCs w:val="24"/>
          <w:lang w:eastAsia="en-GB"/>
          <w14:ligatures w14:val="none"/>
        </w:rPr>
        <w:t xml:space="preserve"> and coordinated response </w:t>
      </w:r>
      <w:r w:rsidR="009512EA">
        <w:rPr>
          <w:rFonts w:ascii="Nirmala Text" w:eastAsia="Times New Roman" w:hAnsi="Nirmala Text" w:cs="Nirmala Text"/>
          <w:kern w:val="0"/>
          <w:sz w:val="24"/>
          <w:szCs w:val="24"/>
          <w:lang w:eastAsia="en-GB"/>
          <w14:ligatures w14:val="none"/>
        </w:rPr>
        <w:t xml:space="preserve">by the University when it is believed or demonstrated that a student requires </w:t>
      </w:r>
      <w:r w:rsidR="0050367C">
        <w:rPr>
          <w:rFonts w:ascii="Nirmala Text" w:eastAsia="Times New Roman" w:hAnsi="Nirmala Text" w:cs="Nirmala Text"/>
          <w:kern w:val="0"/>
          <w:sz w:val="24"/>
          <w:szCs w:val="24"/>
          <w:lang w:eastAsia="en-GB"/>
          <w14:ligatures w14:val="none"/>
        </w:rPr>
        <w:t>support,</w:t>
      </w:r>
      <w:r w:rsidR="009512EA">
        <w:rPr>
          <w:rFonts w:ascii="Nirmala Text" w:eastAsia="Times New Roman" w:hAnsi="Nirmala Text" w:cs="Nirmala Text"/>
          <w:kern w:val="0"/>
          <w:sz w:val="24"/>
          <w:szCs w:val="24"/>
          <w:lang w:eastAsia="en-GB"/>
          <w14:ligatures w14:val="none"/>
        </w:rPr>
        <w:t xml:space="preserve"> </w:t>
      </w:r>
      <w:r w:rsidR="001C3B3F">
        <w:rPr>
          <w:rFonts w:ascii="Nirmala Text" w:eastAsia="Times New Roman" w:hAnsi="Nirmala Text" w:cs="Nirmala Text"/>
          <w:kern w:val="0"/>
          <w:sz w:val="24"/>
          <w:szCs w:val="24"/>
          <w:lang w:eastAsia="en-GB"/>
          <w14:ligatures w14:val="none"/>
        </w:rPr>
        <w:t xml:space="preserve">and </w:t>
      </w:r>
      <w:r w:rsidR="00605A7C">
        <w:rPr>
          <w:rFonts w:ascii="Nirmala Text" w:eastAsia="Times New Roman" w:hAnsi="Nirmala Text" w:cs="Nirmala Text"/>
          <w:kern w:val="0"/>
          <w:sz w:val="24"/>
          <w:szCs w:val="24"/>
          <w:lang w:eastAsia="en-GB"/>
          <w14:ligatures w14:val="none"/>
        </w:rPr>
        <w:t xml:space="preserve">no other internal policies/ procedures are deemed </w:t>
      </w:r>
      <w:r w:rsidR="00605A7C" w:rsidRPr="00C92FF0">
        <w:rPr>
          <w:rFonts w:ascii="Nirmala Text" w:eastAsia="Times New Roman" w:hAnsi="Nirmala Text" w:cs="Nirmala Text"/>
          <w:kern w:val="0"/>
          <w:sz w:val="24"/>
          <w:szCs w:val="24"/>
          <w:lang w:eastAsia="en-GB"/>
          <w14:ligatures w14:val="none"/>
        </w:rPr>
        <w:t xml:space="preserve">relevant or appropriate. </w:t>
      </w:r>
    </w:p>
    <w:p w14:paraId="7D5A4EFB" w14:textId="6415EF2B" w:rsidR="00C92FF0" w:rsidRPr="00784232" w:rsidRDefault="00C92FF0" w:rsidP="00A21F4C">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784232">
        <w:rPr>
          <w:rFonts w:ascii="Nirmala Text" w:hAnsi="Nirmala Text" w:cs="Nirmala Text"/>
          <w:sz w:val="24"/>
          <w:szCs w:val="24"/>
        </w:rPr>
        <w:lastRenderedPageBreak/>
        <w:t>Students who present with difficulties should, wherever possible, be considered from a supportive perspective. The University is committed to promoting positive attitudes towards all students, including those with physical or mental ill health.</w:t>
      </w:r>
    </w:p>
    <w:p w14:paraId="6A74FDAC" w14:textId="77777777" w:rsidR="00723161" w:rsidRDefault="00723161" w:rsidP="00A21F4C">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p>
    <w:p w14:paraId="1C259B92" w14:textId="77777777" w:rsidR="00605A7C" w:rsidRDefault="00605A7C" w:rsidP="00A21F4C">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p>
    <w:p w14:paraId="6F2E1CA9" w14:textId="395FE3E8" w:rsidR="00723161" w:rsidRPr="00723161" w:rsidRDefault="00723161" w:rsidP="00723161">
      <w:pPr>
        <w:spacing w:before="100" w:beforeAutospacing="1" w:after="100" w:afterAutospacing="1" w:line="240" w:lineRule="auto"/>
        <w:outlineLvl w:val="2"/>
        <w:rPr>
          <w:rFonts w:ascii="Nirmala Text" w:eastAsia="Times New Roman" w:hAnsi="Nirmala Text" w:cs="Nirmala Text"/>
          <w:b/>
          <w:bCs/>
          <w:kern w:val="0"/>
          <w:sz w:val="27"/>
          <w:szCs w:val="27"/>
          <w:lang w:eastAsia="en-GB"/>
          <w14:ligatures w14:val="none"/>
        </w:rPr>
      </w:pPr>
      <w:r w:rsidRPr="00A21F4C">
        <w:rPr>
          <w:rFonts w:ascii="Nirmala Text" w:eastAsia="Times New Roman" w:hAnsi="Nirmala Text" w:cs="Nirmala Text"/>
          <w:b/>
          <w:bCs/>
          <w:kern w:val="0"/>
          <w:sz w:val="27"/>
          <w:szCs w:val="27"/>
          <w:lang w:eastAsia="en-GB"/>
          <w14:ligatures w14:val="none"/>
        </w:rPr>
        <w:t>2. Purpose and Scope of the Procedure</w:t>
      </w:r>
    </w:p>
    <w:p w14:paraId="5C2B88B5" w14:textId="6AB1D7B6" w:rsidR="00CE34E5" w:rsidRDefault="004C3A6D" w:rsidP="00A21F4C">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The University and the support to reside p</w:t>
      </w:r>
      <w:r w:rsidR="00122942">
        <w:rPr>
          <w:rFonts w:ascii="Nirmala Text" w:eastAsia="Times New Roman" w:hAnsi="Nirmala Text" w:cs="Nirmala Text"/>
          <w:kern w:val="0"/>
          <w:sz w:val="24"/>
          <w:szCs w:val="24"/>
          <w:lang w:eastAsia="en-GB"/>
          <w14:ligatures w14:val="none"/>
        </w:rPr>
        <w:t>rocedure</w:t>
      </w:r>
      <w:r w:rsidR="00A21F4C" w:rsidRPr="00A21F4C">
        <w:rPr>
          <w:rFonts w:ascii="Nirmala Text" w:eastAsia="Times New Roman" w:hAnsi="Nirmala Text" w:cs="Nirmala Text"/>
          <w:kern w:val="0"/>
          <w:sz w:val="24"/>
          <w:szCs w:val="24"/>
          <w:lang w:eastAsia="en-GB"/>
          <w14:ligatures w14:val="none"/>
        </w:rPr>
        <w:t xml:space="preserve"> aims to foster independence, self-awareness, resilience, and </w:t>
      </w:r>
      <w:r w:rsidR="00BE64D3">
        <w:rPr>
          <w:rFonts w:ascii="Nirmala Text" w:eastAsia="Times New Roman" w:hAnsi="Nirmala Text" w:cs="Nirmala Text"/>
          <w:kern w:val="0"/>
          <w:sz w:val="24"/>
          <w:szCs w:val="24"/>
          <w:lang w:eastAsia="en-GB"/>
          <w14:ligatures w14:val="none"/>
        </w:rPr>
        <w:t xml:space="preserve">encourage </w:t>
      </w:r>
      <w:r w:rsidR="00A21F4C" w:rsidRPr="00A21F4C">
        <w:rPr>
          <w:rFonts w:ascii="Nirmala Text" w:eastAsia="Times New Roman" w:hAnsi="Nirmala Text" w:cs="Nirmala Text"/>
          <w:kern w:val="0"/>
          <w:sz w:val="24"/>
          <w:szCs w:val="24"/>
          <w:lang w:eastAsia="en-GB"/>
          <w14:ligatures w14:val="none"/>
        </w:rPr>
        <w:t xml:space="preserve">personal responsibility among students by outlining available support and steps to be followed when safe and appropriate participation in hall life cannot be sustained by </w:t>
      </w:r>
      <w:r w:rsidR="00A871A3">
        <w:rPr>
          <w:rFonts w:ascii="Nirmala Text" w:eastAsia="Times New Roman" w:hAnsi="Nirmala Text" w:cs="Nirmala Text"/>
          <w:kern w:val="0"/>
          <w:sz w:val="24"/>
          <w:szCs w:val="24"/>
          <w:lang w:eastAsia="en-GB"/>
          <w14:ligatures w14:val="none"/>
        </w:rPr>
        <w:t xml:space="preserve">standard </w:t>
      </w:r>
      <w:r w:rsidR="00A21F4C" w:rsidRPr="00A21F4C">
        <w:rPr>
          <w:rFonts w:ascii="Nirmala Text" w:eastAsia="Times New Roman" w:hAnsi="Nirmala Text" w:cs="Nirmala Text"/>
          <w:kern w:val="0"/>
          <w:sz w:val="24"/>
          <w:szCs w:val="24"/>
          <w:lang w:eastAsia="en-GB"/>
          <w14:ligatures w14:val="none"/>
        </w:rPr>
        <w:t xml:space="preserve">support pathways. </w:t>
      </w:r>
      <w:r w:rsidR="00221123">
        <w:rPr>
          <w:rFonts w:ascii="Nirmala Text" w:eastAsia="Times New Roman" w:hAnsi="Nirmala Text" w:cs="Nirmala Text"/>
          <w:kern w:val="0"/>
          <w:sz w:val="24"/>
          <w:szCs w:val="24"/>
          <w:lang w:eastAsia="en-GB"/>
          <w14:ligatures w14:val="none"/>
        </w:rPr>
        <w:t>The support to reside procedure works with the accommodation terms and conditions that are read and signed by every student resident when they commence their contract with the University</w:t>
      </w:r>
      <w:r w:rsidR="00281F7B">
        <w:rPr>
          <w:rFonts w:ascii="Nirmala Text" w:eastAsia="Times New Roman" w:hAnsi="Nirmala Text" w:cs="Nirmala Text"/>
          <w:kern w:val="0"/>
          <w:sz w:val="24"/>
          <w:szCs w:val="24"/>
          <w:lang w:eastAsia="en-GB"/>
          <w14:ligatures w14:val="none"/>
        </w:rPr>
        <w:t>.</w:t>
      </w:r>
      <w:r w:rsidR="00002BDA">
        <w:rPr>
          <w:rFonts w:ascii="Nirmala Text" w:eastAsia="Times New Roman" w:hAnsi="Nirmala Text" w:cs="Nirmala Text"/>
          <w:kern w:val="0"/>
          <w:sz w:val="24"/>
          <w:szCs w:val="24"/>
          <w:lang w:eastAsia="en-GB"/>
          <w14:ligatures w14:val="none"/>
        </w:rPr>
        <w:t xml:space="preserve"> </w:t>
      </w:r>
      <w:r w:rsidR="00A21F4C" w:rsidRPr="00A21F4C">
        <w:rPr>
          <w:rFonts w:ascii="Nirmala Text" w:eastAsia="Times New Roman" w:hAnsi="Nirmala Text" w:cs="Nirmala Text"/>
          <w:kern w:val="0"/>
          <w:sz w:val="24"/>
          <w:szCs w:val="24"/>
          <w:lang w:eastAsia="en-GB"/>
          <w14:ligatures w14:val="none"/>
        </w:rPr>
        <w:t xml:space="preserve">In cases where student </w:t>
      </w:r>
      <w:r w:rsidR="00A21F4C" w:rsidRPr="00E413BD">
        <w:rPr>
          <w:rFonts w:ascii="Nirmala Text" w:eastAsia="Times New Roman" w:hAnsi="Nirmala Text" w:cs="Nirmala Text"/>
          <w:kern w:val="0"/>
          <w:sz w:val="24"/>
          <w:szCs w:val="24"/>
          <w:lang w:eastAsia="en-GB"/>
          <w14:ligatures w14:val="none"/>
        </w:rPr>
        <w:t>behaviour</w:t>
      </w:r>
      <w:r w:rsidR="00A21F4C" w:rsidRPr="00A21F4C">
        <w:rPr>
          <w:rFonts w:ascii="Nirmala Text" w:eastAsia="Times New Roman" w:hAnsi="Nirmala Text" w:cs="Nirmala Text"/>
          <w:kern w:val="0"/>
          <w:sz w:val="24"/>
          <w:szCs w:val="24"/>
          <w:lang w:eastAsia="en-GB"/>
          <w14:ligatures w14:val="none"/>
        </w:rPr>
        <w:t xml:space="preserve"> may </w:t>
      </w:r>
      <w:r w:rsidR="007407B2">
        <w:rPr>
          <w:rFonts w:ascii="Nirmala Text" w:eastAsia="Times New Roman" w:hAnsi="Nirmala Text" w:cs="Nirmala Text"/>
          <w:kern w:val="0"/>
          <w:sz w:val="24"/>
          <w:szCs w:val="24"/>
          <w:lang w:eastAsia="en-GB"/>
          <w14:ligatures w14:val="none"/>
        </w:rPr>
        <w:t xml:space="preserve">lend best to an alternative policy, then that will be applied either solely or will work in conjunction with this fitness to reside </w:t>
      </w:r>
      <w:r w:rsidR="00AE7E13">
        <w:rPr>
          <w:rFonts w:ascii="Nirmala Text" w:eastAsia="Times New Roman" w:hAnsi="Nirmala Text" w:cs="Nirmala Text"/>
          <w:kern w:val="0"/>
          <w:sz w:val="24"/>
          <w:szCs w:val="24"/>
          <w:lang w:eastAsia="en-GB"/>
          <w14:ligatures w14:val="none"/>
        </w:rPr>
        <w:t>procedure if</w:t>
      </w:r>
      <w:r w:rsidR="007407B2">
        <w:rPr>
          <w:rFonts w:ascii="Nirmala Text" w:eastAsia="Times New Roman" w:hAnsi="Nirmala Text" w:cs="Nirmala Text"/>
          <w:kern w:val="0"/>
          <w:sz w:val="24"/>
          <w:szCs w:val="24"/>
          <w:lang w:eastAsia="en-GB"/>
          <w14:ligatures w14:val="none"/>
        </w:rPr>
        <w:t xml:space="preserve"> the behaviours demonstrated are believed to affect </w:t>
      </w:r>
      <w:r w:rsidR="001E72B9">
        <w:rPr>
          <w:rFonts w:ascii="Nirmala Text" w:eastAsia="Times New Roman" w:hAnsi="Nirmala Text" w:cs="Nirmala Text"/>
          <w:kern w:val="0"/>
          <w:sz w:val="24"/>
          <w:szCs w:val="24"/>
          <w:lang w:eastAsia="en-GB"/>
          <w14:ligatures w14:val="none"/>
        </w:rPr>
        <w:t xml:space="preserve">multiple university programmes. </w:t>
      </w:r>
      <w:r w:rsidR="00CE34E5">
        <w:rPr>
          <w:rFonts w:ascii="Nirmala Text" w:eastAsia="Times New Roman" w:hAnsi="Nirmala Text" w:cs="Nirmala Text"/>
          <w:kern w:val="0"/>
          <w:sz w:val="24"/>
          <w:szCs w:val="24"/>
          <w:lang w:eastAsia="en-GB"/>
          <w14:ligatures w14:val="none"/>
        </w:rPr>
        <w:t xml:space="preserve">Policies that are closely linked with residential services such as </w:t>
      </w:r>
      <w:r w:rsidR="00CC05BF">
        <w:rPr>
          <w:rFonts w:ascii="Nirmala Text" w:eastAsia="Times New Roman" w:hAnsi="Nirmala Text" w:cs="Nirmala Text"/>
          <w:kern w:val="0"/>
          <w:sz w:val="24"/>
          <w:szCs w:val="24"/>
          <w:lang w:eastAsia="en-GB"/>
          <w14:ligatures w14:val="none"/>
        </w:rPr>
        <w:t xml:space="preserve">the misconduct policy, the health, </w:t>
      </w:r>
      <w:r w:rsidR="00690AF5">
        <w:rPr>
          <w:rFonts w:ascii="Nirmala Text" w:eastAsia="Times New Roman" w:hAnsi="Nirmala Text" w:cs="Nirmala Text"/>
          <w:kern w:val="0"/>
          <w:sz w:val="24"/>
          <w:szCs w:val="24"/>
          <w:lang w:eastAsia="en-GB"/>
          <w14:ligatures w14:val="none"/>
        </w:rPr>
        <w:t>wellbeing,</w:t>
      </w:r>
      <w:r w:rsidR="00CC05BF">
        <w:rPr>
          <w:rFonts w:ascii="Nirmala Text" w:eastAsia="Times New Roman" w:hAnsi="Nirmala Text" w:cs="Nirmala Text"/>
          <w:kern w:val="0"/>
          <w:sz w:val="24"/>
          <w:szCs w:val="24"/>
          <w:lang w:eastAsia="en-GB"/>
          <w14:ligatures w14:val="none"/>
        </w:rPr>
        <w:t xml:space="preserve"> and fitness to practise policy and the student conduct policy are all linked below</w:t>
      </w:r>
      <w:r w:rsidR="004E6DA7">
        <w:rPr>
          <w:rFonts w:ascii="Nirmala Text" w:eastAsia="Times New Roman" w:hAnsi="Nirmala Text" w:cs="Nirmala Text"/>
          <w:kern w:val="0"/>
          <w:sz w:val="24"/>
          <w:szCs w:val="24"/>
          <w:lang w:eastAsia="en-GB"/>
          <w14:ligatures w14:val="none"/>
        </w:rPr>
        <w:t xml:space="preserve"> (Section 11)</w:t>
      </w:r>
      <w:r w:rsidR="00170538">
        <w:rPr>
          <w:rFonts w:ascii="Nirmala Text" w:eastAsia="Times New Roman" w:hAnsi="Nirmala Text" w:cs="Nirmala Text"/>
          <w:kern w:val="0"/>
          <w:sz w:val="24"/>
          <w:szCs w:val="24"/>
          <w:lang w:eastAsia="en-GB"/>
          <w14:ligatures w14:val="none"/>
        </w:rPr>
        <w:t>.</w:t>
      </w:r>
    </w:p>
    <w:p w14:paraId="2523F905" w14:textId="47AB96D5" w:rsidR="00170538" w:rsidRPr="00433E96" w:rsidRDefault="00170538" w:rsidP="00A21F4C">
      <w:pPr>
        <w:spacing w:before="100" w:beforeAutospacing="1" w:after="100" w:afterAutospacing="1" w:line="240" w:lineRule="auto"/>
        <w:rPr>
          <w:rFonts w:ascii="Nirmala Text" w:eastAsia="Times New Roman" w:hAnsi="Nirmala Text" w:cs="Nirmala Text"/>
          <w:b/>
          <w:bCs/>
          <w:kern w:val="0"/>
          <w:sz w:val="24"/>
          <w:szCs w:val="24"/>
          <w:lang w:eastAsia="en-GB"/>
          <w14:ligatures w14:val="none"/>
        </w:rPr>
      </w:pPr>
      <w:r w:rsidRPr="00433E96">
        <w:rPr>
          <w:rFonts w:ascii="Nirmala Text" w:eastAsia="Times New Roman" w:hAnsi="Nirmala Text" w:cs="Nirmala Text"/>
          <w:b/>
          <w:bCs/>
          <w:kern w:val="0"/>
          <w:sz w:val="24"/>
          <w:szCs w:val="24"/>
          <w:lang w:eastAsia="en-GB"/>
          <w14:ligatures w14:val="none"/>
        </w:rPr>
        <w:t>Scope</w:t>
      </w:r>
      <w:r w:rsidR="00433E96" w:rsidRPr="00433E96">
        <w:rPr>
          <w:rFonts w:ascii="Nirmala Text" w:eastAsia="Times New Roman" w:hAnsi="Nirmala Text" w:cs="Nirmala Text"/>
          <w:b/>
          <w:bCs/>
          <w:kern w:val="0"/>
          <w:sz w:val="24"/>
          <w:szCs w:val="24"/>
          <w:lang w:eastAsia="en-GB"/>
          <w14:ligatures w14:val="none"/>
        </w:rPr>
        <w:t>:</w:t>
      </w:r>
    </w:p>
    <w:p w14:paraId="44FE1CA8" w14:textId="1A13B5D0" w:rsidR="00A21F4C" w:rsidRPr="00A21F4C" w:rsidRDefault="00A21F4C" w:rsidP="00A21F4C">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A21F4C">
        <w:rPr>
          <w:rFonts w:ascii="Nirmala Text" w:eastAsia="Times New Roman" w:hAnsi="Nirmala Text" w:cs="Nirmala Text"/>
          <w:kern w:val="0"/>
          <w:sz w:val="24"/>
          <w:szCs w:val="24"/>
          <w:lang w:eastAsia="en-GB"/>
          <w14:ligatures w14:val="none"/>
        </w:rPr>
        <w:t>2.</w:t>
      </w:r>
      <w:r w:rsidR="0039327C">
        <w:rPr>
          <w:rFonts w:ascii="Nirmala Text" w:eastAsia="Times New Roman" w:hAnsi="Nirmala Text" w:cs="Nirmala Text"/>
          <w:kern w:val="0"/>
          <w:sz w:val="24"/>
          <w:szCs w:val="24"/>
          <w:lang w:eastAsia="en-GB"/>
          <w14:ligatures w14:val="none"/>
        </w:rPr>
        <w:t>1</w:t>
      </w:r>
      <w:r w:rsidRPr="00A21F4C">
        <w:rPr>
          <w:rFonts w:ascii="Nirmala Text" w:eastAsia="Times New Roman" w:hAnsi="Nirmala Text" w:cs="Nirmala Text"/>
          <w:kern w:val="0"/>
          <w:sz w:val="24"/>
          <w:szCs w:val="24"/>
          <w:lang w:eastAsia="en-GB"/>
          <w14:ligatures w14:val="none"/>
        </w:rPr>
        <w:t>To provide a suitable and coordinated response by the University when a student may require help/intervention, and when it is not appropriate to apply other internal procedures.</w:t>
      </w:r>
    </w:p>
    <w:p w14:paraId="639E2515" w14:textId="318CB14B" w:rsidR="00A21F4C" w:rsidRPr="00A21F4C" w:rsidRDefault="00A21F4C" w:rsidP="00A21F4C">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A21F4C">
        <w:rPr>
          <w:rFonts w:ascii="Nirmala Text" w:eastAsia="Times New Roman" w:hAnsi="Nirmala Text" w:cs="Nirmala Text"/>
          <w:kern w:val="0"/>
          <w:sz w:val="24"/>
          <w:szCs w:val="24"/>
          <w:lang w:eastAsia="en-GB"/>
          <w14:ligatures w14:val="none"/>
        </w:rPr>
        <w:t>2.</w:t>
      </w:r>
      <w:r w:rsidR="00A57741">
        <w:rPr>
          <w:rFonts w:ascii="Nirmala Text" w:eastAsia="Times New Roman" w:hAnsi="Nirmala Text" w:cs="Nirmala Text"/>
          <w:kern w:val="0"/>
          <w:sz w:val="24"/>
          <w:szCs w:val="24"/>
          <w:lang w:eastAsia="en-GB"/>
          <w14:ligatures w14:val="none"/>
        </w:rPr>
        <w:t>2</w:t>
      </w:r>
      <w:r w:rsidRPr="00A21F4C">
        <w:rPr>
          <w:rFonts w:ascii="Nirmala Text" w:eastAsia="Times New Roman" w:hAnsi="Nirmala Text" w:cs="Nirmala Text"/>
          <w:kern w:val="0"/>
          <w:sz w:val="24"/>
          <w:szCs w:val="24"/>
          <w:lang w:eastAsia="en-GB"/>
          <w14:ligatures w14:val="none"/>
        </w:rPr>
        <w:t xml:space="preserve"> To encourage early intervention and active collaboration between hall staff, other University staff, and external professional services in managing situations where there </w:t>
      </w:r>
      <w:r w:rsidRPr="00A21F4C">
        <w:rPr>
          <w:rFonts w:ascii="Nirmala Text" w:eastAsia="Times New Roman" w:hAnsi="Nirmala Text" w:cs="Nirmala Text"/>
          <w:kern w:val="0"/>
          <w:sz w:val="24"/>
          <w:szCs w:val="24"/>
          <w:lang w:eastAsia="en-GB"/>
          <w14:ligatures w14:val="none"/>
        </w:rPr>
        <w:lastRenderedPageBreak/>
        <w:t>are concerns regarding a student’s fitness to reside</w:t>
      </w:r>
      <w:r w:rsidR="00FF5835">
        <w:rPr>
          <w:rFonts w:ascii="Nirmala Text" w:eastAsia="Times New Roman" w:hAnsi="Nirmala Text" w:cs="Nirmala Text"/>
          <w:kern w:val="0"/>
          <w:sz w:val="24"/>
          <w:szCs w:val="24"/>
          <w:lang w:eastAsia="en-GB"/>
          <w14:ligatures w14:val="none"/>
        </w:rPr>
        <w:t xml:space="preserve"> in </w:t>
      </w:r>
      <w:r w:rsidR="00181605">
        <w:rPr>
          <w:rFonts w:ascii="Nirmala Text" w:eastAsia="Times New Roman" w:hAnsi="Nirmala Text" w:cs="Nirmala Text"/>
          <w:kern w:val="0"/>
          <w:sz w:val="24"/>
          <w:szCs w:val="24"/>
          <w:lang w:eastAsia="en-GB"/>
          <w14:ligatures w14:val="none"/>
        </w:rPr>
        <w:t>university</w:t>
      </w:r>
      <w:r w:rsidR="00FF5835">
        <w:rPr>
          <w:rFonts w:ascii="Nirmala Text" w:eastAsia="Times New Roman" w:hAnsi="Nirmala Text" w:cs="Nirmala Text"/>
          <w:kern w:val="0"/>
          <w:sz w:val="24"/>
          <w:szCs w:val="24"/>
          <w:lang w:eastAsia="en-GB"/>
          <w14:ligatures w14:val="none"/>
        </w:rPr>
        <w:t xml:space="preserve"> managed/ owned properties</w:t>
      </w:r>
      <w:r w:rsidRPr="00A21F4C">
        <w:rPr>
          <w:rFonts w:ascii="Nirmala Text" w:eastAsia="Times New Roman" w:hAnsi="Nirmala Text" w:cs="Nirmala Text"/>
          <w:kern w:val="0"/>
          <w:sz w:val="24"/>
          <w:szCs w:val="24"/>
          <w:lang w:eastAsia="en-GB"/>
          <w14:ligatures w14:val="none"/>
        </w:rPr>
        <w:t>.</w:t>
      </w:r>
    </w:p>
    <w:p w14:paraId="0AB8C3DD" w14:textId="20A88749" w:rsidR="00A21F4C" w:rsidRDefault="00A21F4C" w:rsidP="00A21F4C">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A21F4C">
        <w:rPr>
          <w:rFonts w:ascii="Nirmala Text" w:eastAsia="Times New Roman" w:hAnsi="Nirmala Text" w:cs="Nirmala Text"/>
          <w:kern w:val="0"/>
          <w:sz w:val="24"/>
          <w:szCs w:val="24"/>
          <w:lang w:eastAsia="en-GB"/>
          <w14:ligatures w14:val="none"/>
        </w:rPr>
        <w:t>2.</w:t>
      </w:r>
      <w:r w:rsidR="00BF2E8B">
        <w:rPr>
          <w:rFonts w:ascii="Nirmala Text" w:eastAsia="Times New Roman" w:hAnsi="Nirmala Text" w:cs="Nirmala Text"/>
          <w:kern w:val="0"/>
          <w:sz w:val="24"/>
          <w:szCs w:val="24"/>
          <w:lang w:eastAsia="en-GB"/>
          <w14:ligatures w14:val="none"/>
        </w:rPr>
        <w:t>4</w:t>
      </w:r>
      <w:r w:rsidRPr="00A21F4C">
        <w:rPr>
          <w:rFonts w:ascii="Nirmala Text" w:eastAsia="Times New Roman" w:hAnsi="Nirmala Text" w:cs="Nirmala Text"/>
          <w:kern w:val="0"/>
          <w:sz w:val="24"/>
          <w:szCs w:val="24"/>
          <w:lang w:eastAsia="en-GB"/>
          <w14:ligatures w14:val="none"/>
        </w:rPr>
        <w:t xml:space="preserve"> To encourage and support engagement by students whose </w:t>
      </w:r>
      <w:r w:rsidRPr="00E413BD">
        <w:rPr>
          <w:rFonts w:ascii="Nirmala Text" w:eastAsia="Times New Roman" w:hAnsi="Nirmala Text" w:cs="Nirmala Text"/>
          <w:kern w:val="0"/>
          <w:sz w:val="24"/>
          <w:szCs w:val="24"/>
          <w:lang w:eastAsia="en-GB"/>
          <w14:ligatures w14:val="none"/>
        </w:rPr>
        <w:t>behaviour</w:t>
      </w:r>
      <w:r w:rsidRPr="00A21F4C">
        <w:rPr>
          <w:rFonts w:ascii="Nirmala Text" w:eastAsia="Times New Roman" w:hAnsi="Nirmala Text" w:cs="Nirmala Text"/>
          <w:kern w:val="0"/>
          <w:sz w:val="24"/>
          <w:szCs w:val="24"/>
          <w:lang w:eastAsia="en-GB"/>
          <w14:ligatures w14:val="none"/>
        </w:rPr>
        <w:t>/actions/</w:t>
      </w:r>
      <w:r w:rsidRPr="00E413BD">
        <w:rPr>
          <w:rFonts w:ascii="Nirmala Text" w:eastAsia="Times New Roman" w:hAnsi="Nirmala Text" w:cs="Nirmala Text"/>
          <w:kern w:val="0"/>
          <w:sz w:val="24"/>
          <w:szCs w:val="24"/>
          <w:lang w:eastAsia="en-GB"/>
          <w14:ligatures w14:val="none"/>
        </w:rPr>
        <w:t>demeanour</w:t>
      </w:r>
      <w:r w:rsidRPr="00A21F4C">
        <w:rPr>
          <w:rFonts w:ascii="Nirmala Text" w:eastAsia="Times New Roman" w:hAnsi="Nirmala Text" w:cs="Nirmala Text"/>
          <w:kern w:val="0"/>
          <w:sz w:val="24"/>
          <w:szCs w:val="24"/>
          <w:lang w:eastAsia="en-GB"/>
          <w14:ligatures w14:val="none"/>
        </w:rPr>
        <w:t xml:space="preserve"> are causing concern, with other internal and, if required, external support services.</w:t>
      </w:r>
    </w:p>
    <w:p w14:paraId="3E1D9CA1" w14:textId="043CEF05" w:rsidR="00BF2E8B" w:rsidRDefault="00B254CA" w:rsidP="00A21F4C">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 xml:space="preserve">2.5 To document that there may be times when it may not be in the best interests of the </w:t>
      </w:r>
      <w:r w:rsidR="008E4AEF">
        <w:rPr>
          <w:rFonts w:ascii="Nirmala Text" w:eastAsia="Times New Roman" w:hAnsi="Nirmala Text" w:cs="Nirmala Text"/>
          <w:kern w:val="0"/>
          <w:sz w:val="24"/>
          <w:szCs w:val="24"/>
          <w:lang w:eastAsia="en-GB"/>
          <w14:ligatures w14:val="none"/>
        </w:rPr>
        <w:t>student</w:t>
      </w:r>
      <w:r>
        <w:rPr>
          <w:rFonts w:ascii="Nirmala Text" w:eastAsia="Times New Roman" w:hAnsi="Nirmala Text" w:cs="Nirmala Text"/>
          <w:kern w:val="0"/>
          <w:sz w:val="24"/>
          <w:szCs w:val="24"/>
          <w:lang w:eastAsia="en-GB"/>
          <w14:ligatures w14:val="none"/>
        </w:rPr>
        <w:t>,</w:t>
      </w:r>
      <w:r w:rsidR="007176F8">
        <w:rPr>
          <w:rFonts w:ascii="Nirmala Text" w:eastAsia="Times New Roman" w:hAnsi="Nirmala Text" w:cs="Nirmala Text"/>
          <w:kern w:val="0"/>
          <w:sz w:val="24"/>
          <w:szCs w:val="24"/>
          <w:lang w:eastAsia="en-GB"/>
          <w14:ligatures w14:val="none"/>
        </w:rPr>
        <w:t xml:space="preserve"> the </w:t>
      </w:r>
      <w:r w:rsidR="00007879">
        <w:rPr>
          <w:rFonts w:ascii="Nirmala Text" w:eastAsia="Times New Roman" w:hAnsi="Nirmala Text" w:cs="Nirmala Text"/>
          <w:kern w:val="0"/>
          <w:sz w:val="24"/>
          <w:szCs w:val="24"/>
          <w:lang w:eastAsia="en-GB"/>
          <w14:ligatures w14:val="none"/>
        </w:rPr>
        <w:t>university,</w:t>
      </w:r>
      <w:r w:rsidR="007176F8">
        <w:rPr>
          <w:rFonts w:ascii="Nirmala Text" w:eastAsia="Times New Roman" w:hAnsi="Nirmala Text" w:cs="Nirmala Text"/>
          <w:kern w:val="0"/>
          <w:sz w:val="24"/>
          <w:szCs w:val="24"/>
          <w:lang w:eastAsia="en-GB"/>
          <w14:ligatures w14:val="none"/>
        </w:rPr>
        <w:t xml:space="preserve"> or any sub sector of the university community to allow an individual to remain residing in halls.</w:t>
      </w:r>
      <w:r w:rsidR="007D6997">
        <w:rPr>
          <w:rFonts w:ascii="Nirmala Text" w:eastAsia="Times New Roman" w:hAnsi="Nirmala Text" w:cs="Nirmala Text"/>
          <w:kern w:val="0"/>
          <w:sz w:val="24"/>
          <w:szCs w:val="24"/>
          <w:lang w:eastAsia="en-GB"/>
          <w14:ligatures w14:val="none"/>
        </w:rPr>
        <w:t xml:space="preserve"> This could be because they are not fit to live independently (</w:t>
      </w:r>
      <w:r w:rsidR="007708B2">
        <w:rPr>
          <w:rFonts w:ascii="Nirmala Text" w:eastAsia="Times New Roman" w:hAnsi="Nirmala Text" w:cs="Nirmala Text"/>
          <w:kern w:val="0"/>
          <w:sz w:val="24"/>
          <w:szCs w:val="24"/>
          <w:lang w:eastAsia="en-GB"/>
          <w14:ligatures w14:val="none"/>
        </w:rPr>
        <w:t xml:space="preserve">which may include specialist care requirements </w:t>
      </w:r>
      <w:r w:rsidR="003C049A">
        <w:rPr>
          <w:rFonts w:ascii="Nirmala Text" w:eastAsia="Times New Roman" w:hAnsi="Nirmala Text" w:cs="Nirmala Text"/>
          <w:kern w:val="0"/>
          <w:sz w:val="24"/>
          <w:szCs w:val="24"/>
          <w:lang w:eastAsia="en-GB"/>
          <w14:ligatures w14:val="none"/>
        </w:rPr>
        <w:t>compliant with equality legislation). I</w:t>
      </w:r>
      <w:r w:rsidR="0023434C">
        <w:rPr>
          <w:rFonts w:ascii="Nirmala Text" w:eastAsia="Times New Roman" w:hAnsi="Nirmala Text" w:cs="Nirmala Text"/>
          <w:kern w:val="0"/>
          <w:sz w:val="24"/>
          <w:szCs w:val="24"/>
          <w:lang w:eastAsia="en-GB"/>
          <w14:ligatures w14:val="none"/>
        </w:rPr>
        <w:t xml:space="preserve">f any individual is found to expose themselves or others to risk, then the University may find it appropriate to consider cancelling the accommodation contract. </w:t>
      </w:r>
    </w:p>
    <w:p w14:paraId="43AA1D20" w14:textId="6CC7A218" w:rsidR="00570688" w:rsidRDefault="004F2B55" w:rsidP="00A21F4C">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 xml:space="preserve">The accommodation provided for students is reflective of the academic community that the University </w:t>
      </w:r>
      <w:r w:rsidR="00C01E69">
        <w:rPr>
          <w:rFonts w:ascii="Nirmala Text" w:eastAsia="Times New Roman" w:hAnsi="Nirmala Text" w:cs="Nirmala Text"/>
          <w:kern w:val="0"/>
          <w:sz w:val="24"/>
          <w:szCs w:val="24"/>
          <w:lang w:eastAsia="en-GB"/>
          <w14:ligatures w14:val="none"/>
        </w:rPr>
        <w:t>fosters. If a student should require specialist care (medical or otherwise)</w:t>
      </w:r>
      <w:r w:rsidR="007F7A5C">
        <w:rPr>
          <w:rFonts w:ascii="Nirmala Text" w:eastAsia="Times New Roman" w:hAnsi="Nirmala Text" w:cs="Nirmala Text"/>
          <w:kern w:val="0"/>
          <w:sz w:val="24"/>
          <w:szCs w:val="24"/>
          <w:lang w:eastAsia="en-GB"/>
          <w14:ligatures w14:val="none"/>
        </w:rPr>
        <w:t xml:space="preserve"> the University will work with </w:t>
      </w:r>
      <w:r w:rsidR="00684BC2">
        <w:rPr>
          <w:rFonts w:ascii="Nirmala Text" w:eastAsia="Times New Roman" w:hAnsi="Nirmala Text" w:cs="Nirmala Text"/>
          <w:kern w:val="0"/>
          <w:sz w:val="24"/>
          <w:szCs w:val="24"/>
          <w:lang w:eastAsia="en-GB"/>
          <w14:ligatures w14:val="none"/>
        </w:rPr>
        <w:t>our</w:t>
      </w:r>
      <w:r w:rsidR="007F7A5C">
        <w:rPr>
          <w:rFonts w:ascii="Nirmala Text" w:eastAsia="Times New Roman" w:hAnsi="Nirmala Text" w:cs="Nirmala Text"/>
          <w:kern w:val="0"/>
          <w:sz w:val="24"/>
          <w:szCs w:val="24"/>
          <w:lang w:eastAsia="en-GB"/>
          <w14:ligatures w14:val="none"/>
        </w:rPr>
        <w:t xml:space="preserve"> internal ASSIST </w:t>
      </w:r>
      <w:r w:rsidR="00FB7E2A">
        <w:rPr>
          <w:rFonts w:ascii="Nirmala Text" w:eastAsia="Times New Roman" w:hAnsi="Nirmala Text" w:cs="Nirmala Text"/>
          <w:kern w:val="0"/>
          <w:sz w:val="24"/>
          <w:szCs w:val="24"/>
          <w:lang w:eastAsia="en-GB"/>
          <w14:ligatures w14:val="none"/>
        </w:rPr>
        <w:t>(Additional Stude</w:t>
      </w:r>
      <w:r w:rsidR="008348B8">
        <w:rPr>
          <w:rFonts w:ascii="Nirmala Text" w:eastAsia="Times New Roman" w:hAnsi="Nirmala Text" w:cs="Nirmala Text"/>
          <w:kern w:val="0"/>
          <w:sz w:val="24"/>
          <w:szCs w:val="24"/>
          <w:lang w:eastAsia="en-GB"/>
          <w14:ligatures w14:val="none"/>
        </w:rPr>
        <w:t xml:space="preserve">nt Support and Inclusion Services) </w:t>
      </w:r>
      <w:r w:rsidR="007F7A5C">
        <w:rPr>
          <w:rFonts w:ascii="Nirmala Text" w:eastAsia="Times New Roman" w:hAnsi="Nirmala Text" w:cs="Nirmala Text"/>
          <w:kern w:val="0"/>
          <w:sz w:val="24"/>
          <w:szCs w:val="24"/>
          <w:lang w:eastAsia="en-GB"/>
          <w14:ligatures w14:val="none"/>
        </w:rPr>
        <w:t xml:space="preserve">team </w:t>
      </w:r>
      <w:r w:rsidR="00B525D8">
        <w:rPr>
          <w:rFonts w:ascii="Nirmala Text" w:eastAsia="Times New Roman" w:hAnsi="Nirmala Text" w:cs="Nirmala Text"/>
          <w:kern w:val="0"/>
          <w:sz w:val="24"/>
          <w:szCs w:val="24"/>
          <w:lang w:eastAsia="en-GB"/>
          <w14:ligatures w14:val="none"/>
        </w:rPr>
        <w:t>and</w:t>
      </w:r>
      <w:r w:rsidR="007F7A5C">
        <w:rPr>
          <w:rFonts w:ascii="Nirmala Text" w:eastAsia="Times New Roman" w:hAnsi="Nirmala Text" w:cs="Nirmala Text"/>
          <w:kern w:val="0"/>
          <w:sz w:val="24"/>
          <w:szCs w:val="24"/>
          <w:lang w:eastAsia="en-GB"/>
          <w14:ligatures w14:val="none"/>
        </w:rPr>
        <w:t xml:space="preserve"> the NHS/ any other external agency</w:t>
      </w:r>
      <w:r w:rsidR="00EA745A">
        <w:rPr>
          <w:rFonts w:ascii="Nirmala Text" w:eastAsia="Times New Roman" w:hAnsi="Nirmala Text" w:cs="Nirmala Text"/>
          <w:kern w:val="0"/>
          <w:sz w:val="24"/>
          <w:szCs w:val="24"/>
          <w:lang w:eastAsia="en-GB"/>
          <w14:ligatures w14:val="none"/>
        </w:rPr>
        <w:t xml:space="preserve">/ statutory service that can provide support, advice and guidance to protect both the student and the university. </w:t>
      </w:r>
    </w:p>
    <w:p w14:paraId="3F2C2881" w14:textId="77777777" w:rsidR="00A21F4C" w:rsidRPr="00A21F4C" w:rsidRDefault="00A21F4C" w:rsidP="00A21F4C">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p>
    <w:p w14:paraId="6D3EBAAB" w14:textId="7CE11EC7" w:rsidR="00A21F4C" w:rsidRPr="00DE63AA" w:rsidRDefault="00785CEB" w:rsidP="00DE63AA">
      <w:pPr>
        <w:pStyle w:val="ListParagraph"/>
        <w:numPr>
          <w:ilvl w:val="0"/>
          <w:numId w:val="20"/>
        </w:numPr>
        <w:spacing w:before="100" w:beforeAutospacing="1" w:after="100" w:afterAutospacing="1" w:line="240" w:lineRule="auto"/>
        <w:outlineLvl w:val="2"/>
        <w:rPr>
          <w:rFonts w:ascii="Nirmala Text" w:eastAsia="Times New Roman" w:hAnsi="Nirmala Text" w:cs="Nirmala Text"/>
          <w:b/>
          <w:bCs/>
          <w:kern w:val="0"/>
          <w:sz w:val="27"/>
          <w:szCs w:val="27"/>
          <w:lang w:eastAsia="en-GB"/>
          <w14:ligatures w14:val="none"/>
        </w:rPr>
      </w:pPr>
      <w:r w:rsidRPr="00DE63AA">
        <w:rPr>
          <w:rFonts w:ascii="Nirmala Text" w:eastAsia="Times New Roman" w:hAnsi="Nirmala Text" w:cs="Nirmala Text"/>
          <w:b/>
          <w:bCs/>
          <w:kern w:val="0"/>
          <w:sz w:val="27"/>
          <w:szCs w:val="27"/>
          <w:lang w:eastAsia="en-GB"/>
          <w14:ligatures w14:val="none"/>
        </w:rPr>
        <w:t xml:space="preserve">Definition of “Fitness to Reside”. </w:t>
      </w:r>
    </w:p>
    <w:p w14:paraId="2B804020" w14:textId="1E86FE49" w:rsidR="00785CEB" w:rsidRDefault="00C073DC" w:rsidP="00C073DC">
      <w:pPr>
        <w:spacing w:before="100" w:beforeAutospacing="1" w:after="100" w:afterAutospacing="1" w:line="240" w:lineRule="auto"/>
        <w:outlineLvl w:val="2"/>
        <w:rPr>
          <w:rFonts w:ascii="Nirmala Text" w:eastAsia="Times New Roman" w:hAnsi="Nirmala Text" w:cs="Nirmala Text"/>
          <w:kern w:val="0"/>
          <w:sz w:val="24"/>
          <w:szCs w:val="24"/>
          <w:lang w:eastAsia="en-GB"/>
          <w14:ligatures w14:val="none"/>
        </w:rPr>
      </w:pPr>
      <w:r w:rsidRPr="00A22DD3">
        <w:rPr>
          <w:rFonts w:ascii="Nirmala Text" w:eastAsia="Times New Roman" w:hAnsi="Nirmala Text" w:cs="Nirmala Text"/>
          <w:kern w:val="0"/>
          <w:sz w:val="24"/>
          <w:szCs w:val="24"/>
          <w:lang w:eastAsia="en-GB"/>
          <w14:ligatures w14:val="none"/>
        </w:rPr>
        <w:t xml:space="preserve">3.1 Students are considered fit to reside </w:t>
      </w:r>
      <w:r w:rsidR="00966F41" w:rsidRPr="00A22DD3">
        <w:rPr>
          <w:rFonts w:ascii="Nirmala Text" w:eastAsia="Times New Roman" w:hAnsi="Nirmala Text" w:cs="Nirmala Text"/>
          <w:kern w:val="0"/>
          <w:sz w:val="24"/>
          <w:szCs w:val="24"/>
          <w:lang w:eastAsia="en-GB"/>
          <w14:ligatures w14:val="none"/>
        </w:rPr>
        <w:t xml:space="preserve">if they </w:t>
      </w:r>
      <w:r w:rsidR="00A22DD3" w:rsidRPr="00A22DD3">
        <w:rPr>
          <w:rFonts w:ascii="Nirmala Text" w:eastAsia="Times New Roman" w:hAnsi="Nirmala Text" w:cs="Nirmala Text"/>
          <w:kern w:val="0"/>
          <w:sz w:val="24"/>
          <w:szCs w:val="24"/>
          <w:lang w:eastAsia="en-GB"/>
          <w14:ligatures w14:val="none"/>
        </w:rPr>
        <w:t>can</w:t>
      </w:r>
      <w:r w:rsidR="00966F41" w:rsidRPr="00A22DD3">
        <w:rPr>
          <w:rFonts w:ascii="Nirmala Text" w:eastAsia="Times New Roman" w:hAnsi="Nirmala Text" w:cs="Nirmala Text"/>
          <w:kern w:val="0"/>
          <w:sz w:val="24"/>
          <w:szCs w:val="24"/>
          <w:lang w:eastAsia="en-GB"/>
          <w14:ligatures w14:val="none"/>
        </w:rPr>
        <w:t xml:space="preserve"> live independently (which may include specific care arrangements compliant with equality legislation)</w:t>
      </w:r>
      <w:r w:rsidR="003D7347" w:rsidRPr="00A22DD3">
        <w:rPr>
          <w:rFonts w:ascii="Nirmala Text" w:eastAsia="Times New Roman" w:hAnsi="Nirmala Text" w:cs="Nirmala Text"/>
          <w:kern w:val="0"/>
          <w:sz w:val="24"/>
          <w:szCs w:val="24"/>
          <w:lang w:eastAsia="en-GB"/>
          <w14:ligatures w14:val="none"/>
        </w:rPr>
        <w:t xml:space="preserve"> and can live with others in a communal environment. They must also be able to </w:t>
      </w:r>
      <w:r w:rsidR="00ED1BF1" w:rsidRPr="00A22DD3">
        <w:rPr>
          <w:rFonts w:ascii="Nirmala Text" w:eastAsia="Times New Roman" w:hAnsi="Nirmala Text" w:cs="Nirmala Text"/>
          <w:kern w:val="0"/>
          <w:sz w:val="24"/>
          <w:szCs w:val="24"/>
          <w:lang w:eastAsia="en-GB"/>
          <w14:ligatures w14:val="none"/>
        </w:rPr>
        <w:t>comprehend, observe and follow the rules and con</w:t>
      </w:r>
      <w:r w:rsidR="0060512D" w:rsidRPr="00A22DD3">
        <w:rPr>
          <w:rFonts w:ascii="Nirmala Text" w:eastAsia="Times New Roman" w:hAnsi="Nirmala Text" w:cs="Nirmala Text"/>
          <w:kern w:val="0"/>
          <w:sz w:val="24"/>
          <w:szCs w:val="24"/>
          <w:lang w:eastAsia="en-GB"/>
          <w14:ligatures w14:val="none"/>
        </w:rPr>
        <w:t xml:space="preserve">ditions that are stipulated and laid </w:t>
      </w:r>
      <w:r w:rsidR="00DC4849">
        <w:rPr>
          <w:rFonts w:ascii="Nirmala Text" w:eastAsia="Times New Roman" w:hAnsi="Nirmala Text" w:cs="Nirmala Text"/>
          <w:kern w:val="0"/>
          <w:sz w:val="24"/>
          <w:szCs w:val="24"/>
          <w:lang w:eastAsia="en-GB"/>
          <w14:ligatures w14:val="none"/>
        </w:rPr>
        <w:t xml:space="preserve">out </w:t>
      </w:r>
      <w:r w:rsidR="006B5EF4">
        <w:rPr>
          <w:rFonts w:ascii="Nirmala Text" w:eastAsia="Times New Roman" w:hAnsi="Nirmala Text" w:cs="Nirmala Text"/>
          <w:kern w:val="0"/>
          <w:sz w:val="24"/>
          <w:szCs w:val="24"/>
          <w:lang w:eastAsia="en-GB"/>
          <w14:ligatures w14:val="none"/>
        </w:rPr>
        <w:t>by the university and are accessible through the</w:t>
      </w:r>
      <w:r w:rsidR="0060512D" w:rsidRPr="00A22DD3">
        <w:rPr>
          <w:rFonts w:ascii="Nirmala Text" w:eastAsia="Times New Roman" w:hAnsi="Nirmala Text" w:cs="Nirmala Text"/>
          <w:kern w:val="0"/>
          <w:sz w:val="24"/>
          <w:szCs w:val="24"/>
          <w:lang w:eastAsia="en-GB"/>
          <w14:ligatures w14:val="none"/>
        </w:rPr>
        <w:t xml:space="preserve"> </w:t>
      </w:r>
      <w:r w:rsidR="006B5EF4" w:rsidRPr="00A22DD3">
        <w:rPr>
          <w:rFonts w:ascii="Nirmala Text" w:eastAsia="Times New Roman" w:hAnsi="Nirmala Text" w:cs="Nirmala Text"/>
          <w:kern w:val="0"/>
          <w:sz w:val="24"/>
          <w:szCs w:val="24"/>
          <w:lang w:eastAsia="en-GB"/>
          <w14:ligatures w14:val="none"/>
        </w:rPr>
        <w:t>Accommodation</w:t>
      </w:r>
      <w:r w:rsidR="0060512D" w:rsidRPr="00A22DD3">
        <w:rPr>
          <w:rFonts w:ascii="Nirmala Text" w:eastAsia="Times New Roman" w:hAnsi="Nirmala Text" w:cs="Nirmala Text"/>
          <w:kern w:val="0"/>
          <w:sz w:val="24"/>
          <w:szCs w:val="24"/>
          <w:lang w:eastAsia="en-GB"/>
          <w14:ligatures w14:val="none"/>
        </w:rPr>
        <w:t xml:space="preserve"> contract</w:t>
      </w:r>
      <w:r w:rsidR="006B5EF4">
        <w:rPr>
          <w:rFonts w:ascii="Nirmala Text" w:eastAsia="Times New Roman" w:hAnsi="Nirmala Text" w:cs="Nirmala Text"/>
          <w:kern w:val="0"/>
          <w:sz w:val="24"/>
          <w:szCs w:val="24"/>
          <w:lang w:eastAsia="en-GB"/>
          <w14:ligatures w14:val="none"/>
        </w:rPr>
        <w:t>.</w:t>
      </w:r>
    </w:p>
    <w:p w14:paraId="0A54FC8B" w14:textId="1E2F5B7C" w:rsidR="006B5EF4" w:rsidRDefault="006B5EF4" w:rsidP="00C073DC">
      <w:pPr>
        <w:spacing w:before="100" w:beforeAutospacing="1" w:after="100" w:afterAutospacing="1" w:line="240" w:lineRule="auto"/>
        <w:outlineLvl w:val="2"/>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lastRenderedPageBreak/>
        <w:t>3.2</w:t>
      </w:r>
      <w:r w:rsidR="00CF089E">
        <w:rPr>
          <w:rFonts w:ascii="Nirmala Text" w:eastAsia="Times New Roman" w:hAnsi="Nirmala Text" w:cs="Nirmala Text"/>
          <w:kern w:val="0"/>
          <w:sz w:val="24"/>
          <w:szCs w:val="24"/>
          <w:lang w:eastAsia="en-GB"/>
          <w14:ligatures w14:val="none"/>
        </w:rPr>
        <w:t xml:space="preserve">. Students are considered fit to </w:t>
      </w:r>
      <w:r w:rsidR="00F90883">
        <w:rPr>
          <w:rFonts w:ascii="Nirmala Text" w:eastAsia="Times New Roman" w:hAnsi="Nirmala Text" w:cs="Nirmala Text"/>
          <w:kern w:val="0"/>
          <w:sz w:val="24"/>
          <w:szCs w:val="24"/>
          <w:lang w:eastAsia="en-GB"/>
          <w14:ligatures w14:val="none"/>
        </w:rPr>
        <w:t xml:space="preserve">reside if they </w:t>
      </w:r>
      <w:r w:rsidR="00C27B29">
        <w:rPr>
          <w:rFonts w:ascii="Nirmala Text" w:eastAsia="Times New Roman" w:hAnsi="Nirmala Text" w:cs="Nirmala Text"/>
          <w:kern w:val="0"/>
          <w:sz w:val="24"/>
          <w:szCs w:val="24"/>
          <w:lang w:eastAsia="en-GB"/>
          <w14:ligatures w14:val="none"/>
        </w:rPr>
        <w:t xml:space="preserve">demonstrate that they can reside in </w:t>
      </w:r>
      <w:r w:rsidR="0050367C">
        <w:rPr>
          <w:rFonts w:ascii="Nirmala Text" w:eastAsia="Times New Roman" w:hAnsi="Nirmala Text" w:cs="Nirmala Text"/>
          <w:kern w:val="0"/>
          <w:sz w:val="24"/>
          <w:szCs w:val="24"/>
          <w:lang w:eastAsia="en-GB"/>
          <w14:ligatures w14:val="none"/>
        </w:rPr>
        <w:t xml:space="preserve">communal </w:t>
      </w:r>
      <w:r w:rsidR="00C27B29">
        <w:rPr>
          <w:rFonts w:ascii="Nirmala Text" w:eastAsia="Times New Roman" w:hAnsi="Nirmala Text" w:cs="Nirmala Text"/>
          <w:kern w:val="0"/>
          <w:sz w:val="24"/>
          <w:szCs w:val="24"/>
          <w:lang w:eastAsia="en-GB"/>
          <w14:ligatures w14:val="none"/>
        </w:rPr>
        <w:t>accommodation in a way that does not present a risk to themselves</w:t>
      </w:r>
      <w:r w:rsidR="0050367C">
        <w:rPr>
          <w:rFonts w:ascii="Nirmala Text" w:eastAsia="Times New Roman" w:hAnsi="Nirmala Text" w:cs="Nirmala Text"/>
          <w:kern w:val="0"/>
          <w:sz w:val="24"/>
          <w:szCs w:val="24"/>
          <w:lang w:eastAsia="en-GB"/>
          <w14:ligatures w14:val="none"/>
        </w:rPr>
        <w:t xml:space="preserve"> or any other members of the University community. </w:t>
      </w:r>
    </w:p>
    <w:p w14:paraId="335FAC44" w14:textId="7DFFC238" w:rsidR="00747AA8" w:rsidRDefault="00124785" w:rsidP="00C073DC">
      <w:pPr>
        <w:spacing w:before="100" w:beforeAutospacing="1" w:after="100" w:afterAutospacing="1" w:line="240" w:lineRule="auto"/>
        <w:outlineLvl w:val="2"/>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 xml:space="preserve">3.3 Occasionally a person’s fitness to reside can change mid contract. This </w:t>
      </w:r>
      <w:r w:rsidR="00CF7AC4">
        <w:rPr>
          <w:rFonts w:ascii="Nirmala Text" w:eastAsia="Times New Roman" w:hAnsi="Nirmala Text" w:cs="Nirmala Text"/>
          <w:kern w:val="0"/>
          <w:sz w:val="24"/>
          <w:szCs w:val="24"/>
          <w:lang w:eastAsia="en-GB"/>
          <w14:ligatures w14:val="none"/>
        </w:rPr>
        <w:t xml:space="preserve">could be in the manner of medical conditions or disabilities and could be temporary (broken bone etc) or a longer term or permanent issue. In </w:t>
      </w:r>
      <w:r w:rsidR="00315127">
        <w:rPr>
          <w:rFonts w:ascii="Nirmala Text" w:eastAsia="Times New Roman" w:hAnsi="Nirmala Text" w:cs="Nirmala Text"/>
          <w:kern w:val="0"/>
          <w:sz w:val="24"/>
          <w:szCs w:val="24"/>
          <w:lang w:eastAsia="en-GB"/>
          <w14:ligatures w14:val="none"/>
        </w:rPr>
        <w:t xml:space="preserve">these cases, once informed, the residential life team will carry out a risk assessment </w:t>
      </w:r>
      <w:r w:rsidR="00722114">
        <w:rPr>
          <w:rFonts w:ascii="Nirmala Text" w:eastAsia="Times New Roman" w:hAnsi="Nirmala Text" w:cs="Nirmala Text"/>
          <w:kern w:val="0"/>
          <w:sz w:val="24"/>
          <w:szCs w:val="24"/>
          <w:lang w:eastAsia="en-GB"/>
          <w14:ligatures w14:val="none"/>
        </w:rPr>
        <w:t xml:space="preserve">including where the student is currently living, access to the university and ability to source medical help to name but a few. If </w:t>
      </w:r>
      <w:r w:rsidR="00EC4930">
        <w:rPr>
          <w:rFonts w:ascii="Nirmala Text" w:eastAsia="Times New Roman" w:hAnsi="Nirmala Text" w:cs="Nirmala Text"/>
          <w:kern w:val="0"/>
          <w:sz w:val="24"/>
          <w:szCs w:val="24"/>
          <w:lang w:eastAsia="en-GB"/>
          <w14:ligatures w14:val="none"/>
        </w:rPr>
        <w:t>required,</w:t>
      </w:r>
      <w:r w:rsidR="00722114">
        <w:rPr>
          <w:rFonts w:ascii="Nirmala Text" w:eastAsia="Times New Roman" w:hAnsi="Nirmala Text" w:cs="Nirmala Text"/>
          <w:kern w:val="0"/>
          <w:sz w:val="24"/>
          <w:szCs w:val="24"/>
          <w:lang w:eastAsia="en-GB"/>
          <w14:ligatures w14:val="none"/>
        </w:rPr>
        <w:t xml:space="preserve"> the University will support reasonable adjustments such as a temporary move</w:t>
      </w:r>
      <w:r w:rsidR="00682C4F">
        <w:rPr>
          <w:rFonts w:ascii="Nirmala Text" w:eastAsia="Times New Roman" w:hAnsi="Nirmala Text" w:cs="Nirmala Text"/>
          <w:kern w:val="0"/>
          <w:sz w:val="24"/>
          <w:szCs w:val="24"/>
          <w:lang w:eastAsia="en-GB"/>
          <w14:ligatures w14:val="none"/>
        </w:rPr>
        <w:t xml:space="preserve"> in liaison with the accommodation team. </w:t>
      </w:r>
      <w:r w:rsidR="00117604">
        <w:rPr>
          <w:rFonts w:ascii="Nirmala Text" w:eastAsia="Times New Roman" w:hAnsi="Nirmala Text" w:cs="Nirmala Text"/>
          <w:kern w:val="0"/>
          <w:sz w:val="24"/>
          <w:szCs w:val="24"/>
          <w:lang w:eastAsia="en-GB"/>
          <w14:ligatures w14:val="none"/>
        </w:rPr>
        <w:t xml:space="preserve">A student who suffers a </w:t>
      </w:r>
      <w:r w:rsidR="00EC4930">
        <w:rPr>
          <w:rFonts w:ascii="Nirmala Text" w:eastAsia="Times New Roman" w:hAnsi="Nirmala Text" w:cs="Nirmala Text"/>
          <w:kern w:val="0"/>
          <w:sz w:val="24"/>
          <w:szCs w:val="24"/>
          <w:lang w:eastAsia="en-GB"/>
          <w14:ligatures w14:val="none"/>
        </w:rPr>
        <w:t>longer-term</w:t>
      </w:r>
      <w:r w:rsidR="00117604">
        <w:rPr>
          <w:rFonts w:ascii="Nirmala Text" w:eastAsia="Times New Roman" w:hAnsi="Nirmala Text" w:cs="Nirmala Text"/>
          <w:kern w:val="0"/>
          <w:sz w:val="24"/>
          <w:szCs w:val="24"/>
          <w:lang w:eastAsia="en-GB"/>
          <w14:ligatures w14:val="none"/>
        </w:rPr>
        <w:t xml:space="preserve"> medical issue will obviously be supported in the manner wh</w:t>
      </w:r>
      <w:r w:rsidR="00346F3E">
        <w:rPr>
          <w:rFonts w:ascii="Nirmala Text" w:eastAsia="Times New Roman" w:hAnsi="Nirmala Text" w:cs="Nirmala Text"/>
          <w:kern w:val="0"/>
          <w:sz w:val="24"/>
          <w:szCs w:val="24"/>
          <w:lang w:eastAsia="en-GB"/>
          <w14:ligatures w14:val="none"/>
        </w:rPr>
        <w:t xml:space="preserve">ich benefits them most. This could be a referral to internal support (ASSIST), a </w:t>
      </w:r>
      <w:r w:rsidR="009245D9">
        <w:rPr>
          <w:rFonts w:ascii="Nirmala Text" w:eastAsia="Times New Roman" w:hAnsi="Nirmala Text" w:cs="Nirmala Text"/>
          <w:kern w:val="0"/>
          <w:sz w:val="24"/>
          <w:szCs w:val="24"/>
          <w:lang w:eastAsia="en-GB"/>
          <w14:ligatures w14:val="none"/>
        </w:rPr>
        <w:t xml:space="preserve">study break for them to take time to recuperate prior to returning to studies or it could </w:t>
      </w:r>
      <w:r w:rsidR="00B554EB">
        <w:rPr>
          <w:rFonts w:ascii="Nirmala Text" w:eastAsia="Times New Roman" w:hAnsi="Nirmala Text" w:cs="Nirmala Text"/>
          <w:kern w:val="0"/>
          <w:sz w:val="24"/>
          <w:szCs w:val="24"/>
          <w:lang w:eastAsia="en-GB"/>
          <w14:ligatures w14:val="none"/>
        </w:rPr>
        <w:t xml:space="preserve">result in a </w:t>
      </w:r>
      <w:r w:rsidR="002F0CE9">
        <w:rPr>
          <w:rFonts w:ascii="Nirmala Text" w:eastAsia="Times New Roman" w:hAnsi="Nirmala Text" w:cs="Nirmala Text"/>
          <w:kern w:val="0"/>
          <w:sz w:val="24"/>
          <w:szCs w:val="24"/>
          <w:lang w:eastAsia="en-GB"/>
          <w14:ligatures w14:val="none"/>
        </w:rPr>
        <w:t>withdrawal</w:t>
      </w:r>
      <w:r w:rsidR="00B554EB">
        <w:rPr>
          <w:rFonts w:ascii="Nirmala Text" w:eastAsia="Times New Roman" w:hAnsi="Nirmala Text" w:cs="Nirmala Text"/>
          <w:kern w:val="0"/>
          <w:sz w:val="24"/>
          <w:szCs w:val="24"/>
          <w:lang w:eastAsia="en-GB"/>
          <w14:ligatures w14:val="none"/>
        </w:rPr>
        <w:t xml:space="preserve"> from the University. </w:t>
      </w:r>
      <w:r w:rsidR="00062B04">
        <w:rPr>
          <w:rFonts w:ascii="Nirmala Text" w:eastAsia="Times New Roman" w:hAnsi="Nirmala Text" w:cs="Nirmala Text"/>
          <w:kern w:val="0"/>
          <w:sz w:val="24"/>
          <w:szCs w:val="24"/>
          <w:lang w:eastAsia="en-GB"/>
          <w14:ligatures w14:val="none"/>
        </w:rPr>
        <w:t xml:space="preserve">Regardless of </w:t>
      </w:r>
      <w:r w:rsidR="007F26CD">
        <w:rPr>
          <w:rFonts w:ascii="Nirmala Text" w:eastAsia="Times New Roman" w:hAnsi="Nirmala Text" w:cs="Nirmala Text"/>
          <w:kern w:val="0"/>
          <w:sz w:val="24"/>
          <w:szCs w:val="24"/>
          <w:lang w:eastAsia="en-GB"/>
          <w14:ligatures w14:val="none"/>
        </w:rPr>
        <w:t xml:space="preserve">the situation, </w:t>
      </w:r>
      <w:r w:rsidR="00B554EB">
        <w:rPr>
          <w:rFonts w:ascii="Nirmala Text" w:eastAsia="Times New Roman" w:hAnsi="Nirmala Text" w:cs="Nirmala Text"/>
          <w:kern w:val="0"/>
          <w:sz w:val="24"/>
          <w:szCs w:val="24"/>
          <w:lang w:eastAsia="en-GB"/>
          <w14:ligatures w14:val="none"/>
        </w:rPr>
        <w:t xml:space="preserve">the welfare of the student will be the focus of the outcome and the University will do the utmost to support them </w:t>
      </w:r>
      <w:r w:rsidR="00F45173">
        <w:rPr>
          <w:rFonts w:ascii="Nirmala Text" w:eastAsia="Times New Roman" w:hAnsi="Nirmala Text" w:cs="Nirmala Text"/>
          <w:kern w:val="0"/>
          <w:sz w:val="24"/>
          <w:szCs w:val="24"/>
          <w:lang w:eastAsia="en-GB"/>
          <w14:ligatures w14:val="none"/>
        </w:rPr>
        <w:t xml:space="preserve">in achieving their best possible outcomes. </w:t>
      </w:r>
    </w:p>
    <w:p w14:paraId="2AE82ABB" w14:textId="2A498939" w:rsidR="00747AA8" w:rsidRDefault="00747AA8" w:rsidP="00C073DC">
      <w:pPr>
        <w:spacing w:before="100" w:beforeAutospacing="1" w:after="100" w:afterAutospacing="1" w:line="240" w:lineRule="auto"/>
        <w:outlineLvl w:val="2"/>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3</w:t>
      </w:r>
      <w:r w:rsidR="006D2F84">
        <w:rPr>
          <w:rFonts w:ascii="Nirmala Text" w:eastAsia="Times New Roman" w:hAnsi="Nirmala Text" w:cs="Nirmala Text"/>
          <w:kern w:val="0"/>
          <w:sz w:val="24"/>
          <w:szCs w:val="24"/>
          <w:lang w:eastAsia="en-GB"/>
          <w14:ligatures w14:val="none"/>
        </w:rPr>
        <w:t xml:space="preserve">.4 Fitness to reside considerations </w:t>
      </w:r>
      <w:r w:rsidR="008A1ABF">
        <w:rPr>
          <w:rFonts w:ascii="Nirmala Text" w:eastAsia="Times New Roman" w:hAnsi="Nirmala Text" w:cs="Nirmala Text"/>
          <w:kern w:val="0"/>
          <w:sz w:val="24"/>
          <w:szCs w:val="24"/>
          <w:lang w:eastAsia="en-GB"/>
          <w14:ligatures w14:val="none"/>
        </w:rPr>
        <w:t xml:space="preserve">once raised, will trigger support </w:t>
      </w:r>
      <w:r w:rsidR="00E70B0E">
        <w:rPr>
          <w:rFonts w:ascii="Nirmala Text" w:eastAsia="Times New Roman" w:hAnsi="Nirmala Text" w:cs="Nirmala Text"/>
          <w:kern w:val="0"/>
          <w:sz w:val="24"/>
          <w:szCs w:val="24"/>
          <w:lang w:eastAsia="en-GB"/>
          <w14:ligatures w14:val="none"/>
        </w:rPr>
        <w:t>coordinated by the university as per this Support to reside p</w:t>
      </w:r>
      <w:r w:rsidR="00F33E77">
        <w:rPr>
          <w:rFonts w:ascii="Nirmala Text" w:eastAsia="Times New Roman" w:hAnsi="Nirmala Text" w:cs="Nirmala Text"/>
          <w:kern w:val="0"/>
          <w:sz w:val="24"/>
          <w:szCs w:val="24"/>
          <w:lang w:eastAsia="en-GB"/>
          <w14:ligatures w14:val="none"/>
        </w:rPr>
        <w:t>rocedure</w:t>
      </w:r>
      <w:r w:rsidR="00E92BA9">
        <w:rPr>
          <w:rFonts w:ascii="Nirmala Text" w:eastAsia="Times New Roman" w:hAnsi="Nirmala Text" w:cs="Nirmala Text"/>
          <w:kern w:val="0"/>
          <w:sz w:val="24"/>
          <w:szCs w:val="24"/>
          <w:lang w:eastAsia="en-GB"/>
          <w14:ligatures w14:val="none"/>
        </w:rPr>
        <w:t>.</w:t>
      </w:r>
      <w:r w:rsidR="00E70B0E">
        <w:rPr>
          <w:rFonts w:ascii="Nirmala Text" w:eastAsia="Times New Roman" w:hAnsi="Nirmala Text" w:cs="Nirmala Text"/>
          <w:kern w:val="0"/>
          <w:sz w:val="24"/>
          <w:szCs w:val="24"/>
          <w:lang w:eastAsia="en-GB"/>
          <w14:ligatures w14:val="none"/>
        </w:rPr>
        <w:t xml:space="preserve"> </w:t>
      </w:r>
      <w:r w:rsidR="00BE314F">
        <w:rPr>
          <w:rFonts w:ascii="Nirmala Text" w:eastAsia="Times New Roman" w:hAnsi="Nirmala Text" w:cs="Nirmala Text"/>
          <w:kern w:val="0"/>
          <w:sz w:val="24"/>
          <w:szCs w:val="24"/>
          <w:lang w:eastAsia="en-GB"/>
          <w14:ligatures w14:val="none"/>
        </w:rPr>
        <w:t>These relate to a</w:t>
      </w:r>
      <w:r w:rsidR="006D2F84">
        <w:rPr>
          <w:rFonts w:ascii="Nirmala Text" w:eastAsia="Times New Roman" w:hAnsi="Nirmala Text" w:cs="Nirmala Text"/>
          <w:kern w:val="0"/>
          <w:sz w:val="24"/>
          <w:szCs w:val="24"/>
          <w:lang w:eastAsia="en-GB"/>
          <w14:ligatures w14:val="none"/>
        </w:rPr>
        <w:t xml:space="preserve"> wide range of concerns, including but not limited to: </w:t>
      </w:r>
    </w:p>
    <w:p w14:paraId="562F3CBD" w14:textId="4881FD0F" w:rsidR="006D2F84" w:rsidRDefault="00963EA7" w:rsidP="00C073DC">
      <w:pPr>
        <w:spacing w:before="100" w:beforeAutospacing="1" w:after="100" w:afterAutospacing="1" w:line="240" w:lineRule="auto"/>
        <w:outlineLvl w:val="2"/>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i) Behaviour that can present as misconduct</w:t>
      </w:r>
      <w:r w:rsidR="00936411">
        <w:rPr>
          <w:rFonts w:ascii="Nirmala Text" w:eastAsia="Times New Roman" w:hAnsi="Nirmala Text" w:cs="Nirmala Text"/>
          <w:kern w:val="0"/>
          <w:sz w:val="24"/>
          <w:szCs w:val="24"/>
          <w:lang w:eastAsia="en-GB"/>
          <w14:ligatures w14:val="none"/>
        </w:rPr>
        <w:t xml:space="preserve">, but </w:t>
      </w:r>
      <w:r w:rsidR="001C0077">
        <w:rPr>
          <w:rFonts w:ascii="Nirmala Text" w:eastAsia="Times New Roman" w:hAnsi="Nirmala Text" w:cs="Nirmala Text"/>
          <w:kern w:val="0"/>
          <w:sz w:val="24"/>
          <w:szCs w:val="24"/>
          <w:lang w:eastAsia="en-GB"/>
          <w14:ligatures w14:val="none"/>
        </w:rPr>
        <w:t xml:space="preserve">the behaviours </w:t>
      </w:r>
      <w:r w:rsidR="00932E2F">
        <w:rPr>
          <w:rFonts w:ascii="Nirmala Text" w:eastAsia="Times New Roman" w:hAnsi="Nirmala Text" w:cs="Nirmala Text"/>
          <w:kern w:val="0"/>
          <w:sz w:val="24"/>
          <w:szCs w:val="24"/>
          <w:lang w:eastAsia="en-GB"/>
          <w14:ligatures w14:val="none"/>
        </w:rPr>
        <w:t xml:space="preserve">are a symptom or result of an underlying physical or mental health illness. </w:t>
      </w:r>
    </w:p>
    <w:p w14:paraId="572556EA" w14:textId="450CDBF3" w:rsidR="00932E2F" w:rsidRDefault="00932E2F" w:rsidP="00C073DC">
      <w:pPr>
        <w:spacing w:before="100" w:beforeAutospacing="1" w:after="100" w:afterAutospacing="1" w:line="240" w:lineRule="auto"/>
        <w:outlineLvl w:val="2"/>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ii)</w:t>
      </w:r>
      <w:r w:rsidR="005B10BB">
        <w:rPr>
          <w:rFonts w:ascii="Nirmala Text" w:eastAsia="Times New Roman" w:hAnsi="Nirmala Text" w:cs="Nirmala Text"/>
          <w:kern w:val="0"/>
          <w:sz w:val="24"/>
          <w:szCs w:val="24"/>
          <w:lang w:eastAsia="en-GB"/>
          <w14:ligatures w14:val="none"/>
        </w:rPr>
        <w:t xml:space="preserve"> Severe health concerns (physical or mental) including a lack of management, lack of acknowledgement</w:t>
      </w:r>
      <w:r w:rsidR="00D92113">
        <w:rPr>
          <w:rFonts w:ascii="Nirmala Text" w:eastAsia="Times New Roman" w:hAnsi="Nirmala Text" w:cs="Nirmala Text"/>
          <w:kern w:val="0"/>
          <w:sz w:val="24"/>
          <w:szCs w:val="24"/>
          <w:lang w:eastAsia="en-GB"/>
          <w14:ligatures w14:val="none"/>
        </w:rPr>
        <w:t xml:space="preserve"> or lack of understanding of the concerns. </w:t>
      </w:r>
    </w:p>
    <w:p w14:paraId="664EB223" w14:textId="56A40DCE" w:rsidR="00D92113" w:rsidRDefault="00D92113" w:rsidP="00C073DC">
      <w:pPr>
        <w:spacing w:before="100" w:beforeAutospacing="1" w:after="100" w:afterAutospacing="1" w:line="240" w:lineRule="auto"/>
        <w:outlineLvl w:val="2"/>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iii) Violent, indecent, disorderly</w:t>
      </w:r>
      <w:r w:rsidR="00092457">
        <w:rPr>
          <w:rFonts w:ascii="Nirmala Text" w:eastAsia="Times New Roman" w:hAnsi="Nirmala Text" w:cs="Nirmala Text"/>
          <w:kern w:val="0"/>
          <w:sz w:val="24"/>
          <w:szCs w:val="24"/>
          <w:lang w:eastAsia="en-GB"/>
          <w14:ligatures w14:val="none"/>
        </w:rPr>
        <w:t>, threatening or aggressive behaviours.</w:t>
      </w:r>
    </w:p>
    <w:p w14:paraId="5A003BE0" w14:textId="6406DF43" w:rsidR="00AB7FEA" w:rsidRDefault="00AB7FEA" w:rsidP="00C073DC">
      <w:pPr>
        <w:spacing w:before="100" w:beforeAutospacing="1" w:after="100" w:afterAutospacing="1" w:line="240" w:lineRule="auto"/>
        <w:outlineLvl w:val="2"/>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lastRenderedPageBreak/>
        <w:t xml:space="preserve">iv) Criminal behaviour and/ or conviction </w:t>
      </w:r>
      <w:r w:rsidR="008B3254">
        <w:rPr>
          <w:rFonts w:ascii="Nirmala Text" w:eastAsia="Times New Roman" w:hAnsi="Nirmala Text" w:cs="Nirmala Text"/>
          <w:kern w:val="0"/>
          <w:sz w:val="24"/>
          <w:szCs w:val="24"/>
          <w:lang w:eastAsia="en-GB"/>
          <w14:ligatures w14:val="none"/>
        </w:rPr>
        <w:t xml:space="preserve">of a serious criminal offence which could compromise the safety of </w:t>
      </w:r>
      <w:r w:rsidR="000C13D0">
        <w:rPr>
          <w:rFonts w:ascii="Nirmala Text" w:eastAsia="Times New Roman" w:hAnsi="Nirmala Text" w:cs="Nirmala Text"/>
          <w:kern w:val="0"/>
          <w:sz w:val="24"/>
          <w:szCs w:val="24"/>
          <w:lang w:eastAsia="en-GB"/>
          <w14:ligatures w14:val="none"/>
        </w:rPr>
        <w:t xml:space="preserve">any University </w:t>
      </w:r>
      <w:r w:rsidR="00C73516">
        <w:rPr>
          <w:rFonts w:ascii="Nirmala Text" w:eastAsia="Times New Roman" w:hAnsi="Nirmala Text" w:cs="Nirmala Text"/>
          <w:kern w:val="0"/>
          <w:sz w:val="24"/>
          <w:szCs w:val="24"/>
          <w:lang w:eastAsia="en-GB"/>
          <w14:ligatures w14:val="none"/>
        </w:rPr>
        <w:t>Community group (students, staff, halls etc).</w:t>
      </w:r>
    </w:p>
    <w:p w14:paraId="59DF2C5C" w14:textId="69EF980D" w:rsidR="00C73516" w:rsidRDefault="001B2E9B" w:rsidP="00C073DC">
      <w:pPr>
        <w:spacing w:before="100" w:beforeAutospacing="1" w:after="100" w:afterAutospacing="1" w:line="240" w:lineRule="auto"/>
        <w:outlineLvl w:val="2"/>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 xml:space="preserve">v) </w:t>
      </w:r>
      <w:r w:rsidR="00CF3AA1">
        <w:rPr>
          <w:rFonts w:ascii="Nirmala Text" w:eastAsia="Times New Roman" w:hAnsi="Nirmala Text" w:cs="Nirmala Text"/>
          <w:kern w:val="0"/>
          <w:sz w:val="24"/>
          <w:szCs w:val="24"/>
          <w:lang w:eastAsia="en-GB"/>
          <w14:ligatures w14:val="none"/>
        </w:rPr>
        <w:t>Continuous</w:t>
      </w:r>
      <w:r>
        <w:rPr>
          <w:rFonts w:ascii="Nirmala Text" w:eastAsia="Times New Roman" w:hAnsi="Nirmala Text" w:cs="Nirmala Text"/>
          <w:kern w:val="0"/>
          <w:sz w:val="24"/>
          <w:szCs w:val="24"/>
          <w:lang w:eastAsia="en-GB"/>
          <w14:ligatures w14:val="none"/>
        </w:rPr>
        <w:t xml:space="preserve"> drug, alcohol, substance misuse/ abuse that causes </w:t>
      </w:r>
      <w:r w:rsidR="00CF3AA1">
        <w:rPr>
          <w:rFonts w:ascii="Nirmala Text" w:eastAsia="Times New Roman" w:hAnsi="Nirmala Text" w:cs="Nirmala Text"/>
          <w:kern w:val="0"/>
          <w:sz w:val="24"/>
          <w:szCs w:val="24"/>
          <w:lang w:eastAsia="en-GB"/>
          <w14:ligatures w14:val="none"/>
        </w:rPr>
        <w:t xml:space="preserve">disruption to the communal living </w:t>
      </w:r>
      <w:r w:rsidR="00D15AD6">
        <w:rPr>
          <w:rFonts w:ascii="Nirmala Text" w:eastAsia="Times New Roman" w:hAnsi="Nirmala Text" w:cs="Nirmala Text"/>
          <w:kern w:val="0"/>
          <w:sz w:val="24"/>
          <w:szCs w:val="24"/>
          <w:lang w:eastAsia="en-GB"/>
          <w14:ligatures w14:val="none"/>
        </w:rPr>
        <w:t>environment</w:t>
      </w:r>
      <w:r w:rsidR="00DE5E03">
        <w:rPr>
          <w:rFonts w:ascii="Nirmala Text" w:eastAsia="Times New Roman" w:hAnsi="Nirmala Text" w:cs="Nirmala Text"/>
          <w:kern w:val="0"/>
          <w:sz w:val="24"/>
          <w:szCs w:val="24"/>
          <w:lang w:eastAsia="en-GB"/>
          <w14:ligatures w14:val="none"/>
        </w:rPr>
        <w:t>.</w:t>
      </w:r>
    </w:p>
    <w:p w14:paraId="386A9DC1" w14:textId="55EC3A5A" w:rsidR="001D6248" w:rsidRDefault="0078277C" w:rsidP="00C073DC">
      <w:pPr>
        <w:spacing w:before="100" w:beforeAutospacing="1" w:after="100" w:afterAutospacing="1" w:line="240" w:lineRule="auto"/>
        <w:outlineLvl w:val="2"/>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 xml:space="preserve">vi) Displays of behaviour/ conduct </w:t>
      </w:r>
      <w:r w:rsidR="001D367B">
        <w:rPr>
          <w:rFonts w:ascii="Nirmala Text" w:eastAsia="Times New Roman" w:hAnsi="Nirmala Text" w:cs="Nirmala Text"/>
          <w:kern w:val="0"/>
          <w:sz w:val="24"/>
          <w:szCs w:val="24"/>
          <w:lang w:eastAsia="en-GB"/>
          <w14:ligatures w14:val="none"/>
        </w:rPr>
        <w:t xml:space="preserve">where the health, safety and wellbeing of students, staff, </w:t>
      </w:r>
      <w:proofErr w:type="gramStart"/>
      <w:r w:rsidR="001D367B">
        <w:rPr>
          <w:rFonts w:ascii="Nirmala Text" w:eastAsia="Times New Roman" w:hAnsi="Nirmala Text" w:cs="Nirmala Text"/>
          <w:kern w:val="0"/>
          <w:sz w:val="24"/>
          <w:szCs w:val="24"/>
          <w:lang w:eastAsia="en-GB"/>
          <w14:ligatures w14:val="none"/>
        </w:rPr>
        <w:t>visitors</w:t>
      </w:r>
      <w:proofErr w:type="gramEnd"/>
      <w:r w:rsidR="001D367B">
        <w:rPr>
          <w:rFonts w:ascii="Nirmala Text" w:eastAsia="Times New Roman" w:hAnsi="Nirmala Text" w:cs="Nirmala Text"/>
          <w:kern w:val="0"/>
          <w:sz w:val="24"/>
          <w:szCs w:val="24"/>
          <w:lang w:eastAsia="en-GB"/>
          <w14:ligatures w14:val="none"/>
        </w:rPr>
        <w:t xml:space="preserve"> or the wider University could be at </w:t>
      </w:r>
      <w:r w:rsidR="00793778">
        <w:rPr>
          <w:rFonts w:ascii="Nirmala Text" w:eastAsia="Times New Roman" w:hAnsi="Nirmala Text" w:cs="Nirmala Text"/>
          <w:kern w:val="0"/>
          <w:sz w:val="24"/>
          <w:szCs w:val="24"/>
          <w:lang w:eastAsia="en-GB"/>
          <w14:ligatures w14:val="none"/>
        </w:rPr>
        <w:t xml:space="preserve">risk. </w:t>
      </w:r>
    </w:p>
    <w:p w14:paraId="0143501E" w14:textId="1BBD1EB6" w:rsidR="00793778" w:rsidRDefault="00793778" w:rsidP="00C073DC">
      <w:pPr>
        <w:spacing w:before="100" w:beforeAutospacing="1" w:after="100" w:afterAutospacing="1" w:line="240" w:lineRule="auto"/>
        <w:outlineLvl w:val="2"/>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 xml:space="preserve">vii) Displays of behaviour/ conduct </w:t>
      </w:r>
      <w:r w:rsidR="00480D23">
        <w:rPr>
          <w:rFonts w:ascii="Nirmala Text" w:eastAsia="Times New Roman" w:hAnsi="Nirmala Text" w:cs="Nirmala Text"/>
          <w:kern w:val="0"/>
          <w:sz w:val="24"/>
          <w:szCs w:val="24"/>
          <w:lang w:eastAsia="en-GB"/>
          <w14:ligatures w14:val="none"/>
        </w:rPr>
        <w:t xml:space="preserve">which significantly impact other residents, staff or negatively impacts the </w:t>
      </w:r>
      <w:r w:rsidR="00EC4930">
        <w:rPr>
          <w:rFonts w:ascii="Nirmala Text" w:eastAsia="Times New Roman" w:hAnsi="Nirmala Text" w:cs="Nirmala Text"/>
          <w:kern w:val="0"/>
          <w:sz w:val="24"/>
          <w:szCs w:val="24"/>
          <w:lang w:eastAsia="en-GB"/>
          <w14:ligatures w14:val="none"/>
        </w:rPr>
        <w:t>day-to-day</w:t>
      </w:r>
      <w:r w:rsidR="00582D3D">
        <w:rPr>
          <w:rFonts w:ascii="Nirmala Text" w:eastAsia="Times New Roman" w:hAnsi="Nirmala Text" w:cs="Nirmala Text"/>
          <w:kern w:val="0"/>
          <w:sz w:val="24"/>
          <w:szCs w:val="24"/>
          <w:lang w:eastAsia="en-GB"/>
          <w14:ligatures w14:val="none"/>
        </w:rPr>
        <w:t xml:space="preserve"> operational running of the Halls of the Residence. </w:t>
      </w:r>
    </w:p>
    <w:p w14:paraId="561BDCC2" w14:textId="77777777" w:rsidR="00F407FD" w:rsidRDefault="00F407FD" w:rsidP="00C073DC">
      <w:pPr>
        <w:spacing w:before="100" w:beforeAutospacing="1" w:after="100" w:afterAutospacing="1" w:line="240" w:lineRule="auto"/>
        <w:outlineLvl w:val="2"/>
        <w:rPr>
          <w:rFonts w:ascii="Nirmala Text" w:eastAsia="Times New Roman" w:hAnsi="Nirmala Text" w:cs="Nirmala Text"/>
          <w:kern w:val="0"/>
          <w:sz w:val="24"/>
          <w:szCs w:val="24"/>
          <w:lang w:eastAsia="en-GB"/>
          <w14:ligatures w14:val="none"/>
        </w:rPr>
      </w:pPr>
    </w:p>
    <w:p w14:paraId="57E7527F" w14:textId="18D65F43" w:rsidR="00F407FD" w:rsidRPr="00DE63AA" w:rsidRDefault="006D2BEE" w:rsidP="00DE63AA">
      <w:pPr>
        <w:pStyle w:val="ListParagraph"/>
        <w:numPr>
          <w:ilvl w:val="0"/>
          <w:numId w:val="17"/>
        </w:numPr>
        <w:spacing w:before="100" w:beforeAutospacing="1" w:after="100" w:afterAutospacing="1" w:line="240" w:lineRule="auto"/>
        <w:rPr>
          <w:rFonts w:ascii="Nirmala Text" w:eastAsia="Times New Roman" w:hAnsi="Nirmala Text" w:cs="Nirmala Text"/>
          <w:b/>
          <w:bCs/>
          <w:kern w:val="0"/>
          <w:sz w:val="27"/>
          <w:szCs w:val="27"/>
          <w:lang w:eastAsia="en-GB"/>
          <w14:ligatures w14:val="none"/>
        </w:rPr>
      </w:pPr>
      <w:r w:rsidRPr="00DE63AA">
        <w:rPr>
          <w:rFonts w:ascii="Nirmala Text" w:eastAsia="Times New Roman" w:hAnsi="Nirmala Text" w:cs="Nirmala Text"/>
          <w:b/>
          <w:bCs/>
          <w:kern w:val="0"/>
          <w:sz w:val="27"/>
          <w:szCs w:val="27"/>
          <w:lang w:eastAsia="en-GB"/>
          <w14:ligatures w14:val="none"/>
        </w:rPr>
        <w:t>Stages of concern</w:t>
      </w:r>
    </w:p>
    <w:p w14:paraId="5D14A25C" w14:textId="18D8A1DB" w:rsidR="002936CA" w:rsidRPr="00A43DC4" w:rsidRDefault="005B6C6A" w:rsidP="00A43DC4">
      <w:pPr>
        <w:pStyle w:val="ListParagraph"/>
        <w:numPr>
          <w:ilvl w:val="1"/>
          <w:numId w:val="17"/>
        </w:numPr>
        <w:spacing w:before="100" w:beforeAutospacing="1" w:after="100" w:afterAutospacing="1" w:line="240" w:lineRule="auto"/>
        <w:rPr>
          <w:rFonts w:ascii="Nirmala Text" w:eastAsia="Times New Roman" w:hAnsi="Nirmala Text" w:cs="Nirmala Text"/>
          <w:b/>
          <w:bCs/>
          <w:kern w:val="0"/>
          <w:sz w:val="24"/>
          <w:szCs w:val="24"/>
          <w:lang w:eastAsia="en-GB"/>
          <w14:ligatures w14:val="none"/>
        </w:rPr>
      </w:pPr>
      <w:r w:rsidRPr="00A43DC4">
        <w:rPr>
          <w:rFonts w:ascii="Nirmala Text" w:eastAsia="Times New Roman" w:hAnsi="Nirmala Text" w:cs="Nirmala Text"/>
          <w:b/>
          <w:bCs/>
          <w:kern w:val="0"/>
          <w:sz w:val="24"/>
          <w:szCs w:val="24"/>
          <w:lang w:eastAsia="en-GB"/>
          <w14:ligatures w14:val="none"/>
        </w:rPr>
        <w:t xml:space="preserve">Emerging/ Initial Concerns </w:t>
      </w:r>
    </w:p>
    <w:p w14:paraId="768C3E24" w14:textId="255262D7" w:rsidR="00526B04" w:rsidRPr="009230FE" w:rsidRDefault="0032603F" w:rsidP="00D4590F">
      <w:pPr>
        <w:pStyle w:val="ListParagraph"/>
        <w:numPr>
          <w:ilvl w:val="0"/>
          <w:numId w:val="18"/>
        </w:numPr>
        <w:spacing w:before="100" w:beforeAutospacing="1" w:after="100" w:afterAutospacing="1" w:line="240" w:lineRule="auto"/>
        <w:rPr>
          <w:rFonts w:ascii="Nirmala Text" w:eastAsia="Times New Roman" w:hAnsi="Nirmala Text" w:cs="Nirmala Text"/>
          <w:color w:val="000000" w:themeColor="text1"/>
          <w:kern w:val="0"/>
          <w:sz w:val="24"/>
          <w:szCs w:val="24"/>
          <w:lang w:eastAsia="en-GB"/>
          <w14:ligatures w14:val="none"/>
        </w:rPr>
      </w:pPr>
      <w:r w:rsidRPr="00D4590F">
        <w:rPr>
          <w:rFonts w:ascii="Nirmala Text" w:eastAsia="Times New Roman" w:hAnsi="Nirmala Text" w:cs="Nirmala Text"/>
          <w:color w:val="000000" w:themeColor="text1"/>
          <w:kern w:val="0"/>
          <w:sz w:val="24"/>
          <w:szCs w:val="24"/>
          <w:lang w:eastAsia="en-GB"/>
          <w14:ligatures w14:val="none"/>
        </w:rPr>
        <w:t xml:space="preserve">Concerns can be raised by anyone. Professional service staff, academic, administrative, contractors as well as students, visitors, or others, which are less severe than acute issues, should be channelled through the concerns team and the mental health team. </w:t>
      </w:r>
      <w:r w:rsidRPr="009230FE">
        <w:rPr>
          <w:rFonts w:ascii="Nirmala Text" w:eastAsia="Times New Roman" w:hAnsi="Nirmala Text" w:cs="Nirmala Text"/>
          <w:color w:val="000000" w:themeColor="text1"/>
          <w:kern w:val="0"/>
          <w:sz w:val="24"/>
          <w:szCs w:val="24"/>
          <w:lang w:eastAsia="en-GB"/>
          <w14:ligatures w14:val="none"/>
        </w:rPr>
        <w:t>Typically, this involves a personal informal meeting between the student and the Residence Life Manager to check if the student is engaged with Wellbeing Services.</w:t>
      </w:r>
    </w:p>
    <w:p w14:paraId="0C514281" w14:textId="63E71000" w:rsidR="00656516" w:rsidRPr="00D4590F" w:rsidRDefault="00656516" w:rsidP="00D4590F">
      <w:pPr>
        <w:pStyle w:val="ListParagraph"/>
        <w:numPr>
          <w:ilvl w:val="0"/>
          <w:numId w:val="18"/>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D4590F">
        <w:rPr>
          <w:rFonts w:ascii="Nirmala Text" w:eastAsia="Times New Roman" w:hAnsi="Nirmala Text" w:cs="Nirmala Text"/>
          <w:kern w:val="0"/>
          <w:sz w:val="24"/>
          <w:szCs w:val="24"/>
          <w:lang w:eastAsia="en-GB"/>
          <w14:ligatures w14:val="none"/>
        </w:rPr>
        <w:t>All university staff have a responsibility to raise and share concerns about a student if they are informed of a disclosure, if they identify a concern or if they are informed as a third party about the behaviour or wellbeing of a student at the university.</w:t>
      </w:r>
    </w:p>
    <w:p w14:paraId="28F4FC69" w14:textId="5CBDB0A7" w:rsidR="00526B04" w:rsidRPr="00687FA0" w:rsidRDefault="00526B04" w:rsidP="00687FA0">
      <w:pPr>
        <w:pStyle w:val="ListParagraph"/>
        <w:numPr>
          <w:ilvl w:val="0"/>
          <w:numId w:val="18"/>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687FA0">
        <w:rPr>
          <w:rFonts w:ascii="Nirmala Text" w:eastAsia="Times New Roman" w:hAnsi="Nirmala Text" w:cs="Nirmala Text"/>
          <w:kern w:val="0"/>
          <w:sz w:val="24"/>
          <w:szCs w:val="24"/>
          <w:lang w:eastAsia="en-GB"/>
          <w14:ligatures w14:val="none"/>
        </w:rPr>
        <w:t xml:space="preserve">Any concerns identified can be easily and anonymously reported on the University Intranet by staff or students. These will be triaged and investigated by the concerns team or referred to a more relevant service. </w:t>
      </w:r>
    </w:p>
    <w:p w14:paraId="50D8EE3E" w14:textId="727C99EC" w:rsidR="005B6C6A" w:rsidRDefault="00F80238" w:rsidP="008627DD">
      <w:pPr>
        <w:numPr>
          <w:ilvl w:val="0"/>
          <w:numId w:val="3"/>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A21F4C">
        <w:rPr>
          <w:rFonts w:ascii="Nirmala Text" w:eastAsia="Times New Roman" w:hAnsi="Nirmala Text" w:cs="Nirmala Text"/>
          <w:kern w:val="0"/>
          <w:sz w:val="24"/>
          <w:szCs w:val="24"/>
          <w:lang w:eastAsia="en-GB"/>
          <w14:ligatures w14:val="none"/>
        </w:rPr>
        <w:lastRenderedPageBreak/>
        <w:t>Any person with concerns should report these at the earliest opportunity to the Residen</w:t>
      </w:r>
      <w:r w:rsidR="005C71EE">
        <w:rPr>
          <w:rFonts w:ascii="Nirmala Text" w:eastAsia="Times New Roman" w:hAnsi="Nirmala Text" w:cs="Nirmala Text"/>
          <w:kern w:val="0"/>
          <w:sz w:val="24"/>
          <w:szCs w:val="24"/>
          <w:lang w:eastAsia="en-GB"/>
          <w14:ligatures w14:val="none"/>
        </w:rPr>
        <w:t>tial Life</w:t>
      </w:r>
      <w:r w:rsidR="0023263C">
        <w:rPr>
          <w:rFonts w:ascii="Nirmala Text" w:eastAsia="Times New Roman" w:hAnsi="Nirmala Text" w:cs="Nirmala Text"/>
          <w:kern w:val="0"/>
          <w:sz w:val="24"/>
          <w:szCs w:val="24"/>
          <w:lang w:eastAsia="en-GB"/>
          <w14:ligatures w14:val="none"/>
        </w:rPr>
        <w:t xml:space="preserve"> team</w:t>
      </w:r>
      <w:r w:rsidR="00AA320B">
        <w:rPr>
          <w:rFonts w:ascii="Nirmala Text" w:eastAsia="Times New Roman" w:hAnsi="Nirmala Text" w:cs="Nirmala Text"/>
          <w:kern w:val="0"/>
          <w:sz w:val="24"/>
          <w:szCs w:val="24"/>
          <w:lang w:eastAsia="en-GB"/>
          <w14:ligatures w14:val="none"/>
        </w:rPr>
        <w:t>, concerns team</w:t>
      </w:r>
      <w:r w:rsidRPr="00A21F4C">
        <w:rPr>
          <w:rFonts w:ascii="Nirmala Text" w:eastAsia="Times New Roman" w:hAnsi="Nirmala Text" w:cs="Nirmala Text"/>
          <w:kern w:val="0"/>
          <w:sz w:val="24"/>
          <w:szCs w:val="24"/>
          <w:lang w:eastAsia="en-GB"/>
          <w14:ligatures w14:val="none"/>
        </w:rPr>
        <w:t xml:space="preserve"> or equivalent within partner/third party accommodation providers, who must seek urgent advice from Wellbeing Services.</w:t>
      </w:r>
    </w:p>
    <w:p w14:paraId="6C41F37C" w14:textId="7A428675" w:rsidR="00CB2A2B" w:rsidRDefault="00CB2A2B" w:rsidP="00CB2A2B">
      <w:pPr>
        <w:numPr>
          <w:ilvl w:val="0"/>
          <w:numId w:val="3"/>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There is an expectation of the University community</w:t>
      </w:r>
      <w:r w:rsidRPr="00B22DC3">
        <w:rPr>
          <w:rFonts w:ascii="Nirmala Text" w:eastAsia="Times New Roman" w:hAnsi="Nirmala Text" w:cs="Nirmala Text"/>
          <w:kern w:val="0"/>
          <w:sz w:val="24"/>
          <w:szCs w:val="24"/>
          <w:lang w:eastAsia="en-GB"/>
          <w14:ligatures w14:val="none"/>
        </w:rPr>
        <w:t xml:space="preserve"> to support students in a person-centred, respectful manner, minimising the stress and anxiety that can be suffered from a variety of reasons when </w:t>
      </w:r>
      <w:r>
        <w:rPr>
          <w:rFonts w:ascii="Nirmala Text" w:eastAsia="Times New Roman" w:hAnsi="Nirmala Text" w:cs="Nirmala Text"/>
          <w:kern w:val="0"/>
          <w:sz w:val="24"/>
          <w:szCs w:val="24"/>
          <w:lang w:eastAsia="en-GB"/>
          <w14:ligatures w14:val="none"/>
        </w:rPr>
        <w:t>attending</w:t>
      </w:r>
      <w:r w:rsidRPr="00B22DC3">
        <w:rPr>
          <w:rFonts w:ascii="Nirmala Text" w:eastAsia="Times New Roman" w:hAnsi="Nirmala Text" w:cs="Nirmala Text"/>
          <w:kern w:val="0"/>
          <w:sz w:val="24"/>
          <w:szCs w:val="24"/>
          <w:lang w:eastAsia="en-GB"/>
          <w14:ligatures w14:val="none"/>
        </w:rPr>
        <w:t xml:space="preserve"> University and to provide a consistent and sensitive approach to managing situations.</w:t>
      </w:r>
    </w:p>
    <w:p w14:paraId="20DA99C7" w14:textId="77777777" w:rsidR="000865E5" w:rsidRPr="008627DD" w:rsidRDefault="000865E5" w:rsidP="000865E5">
      <w:pPr>
        <w:spacing w:before="100" w:beforeAutospacing="1" w:after="100" w:afterAutospacing="1" w:line="240" w:lineRule="auto"/>
        <w:ind w:left="360"/>
        <w:rPr>
          <w:rFonts w:ascii="Nirmala Text" w:eastAsia="Times New Roman" w:hAnsi="Nirmala Text" w:cs="Nirmala Text"/>
          <w:kern w:val="0"/>
          <w:sz w:val="24"/>
          <w:szCs w:val="24"/>
          <w:lang w:eastAsia="en-GB"/>
          <w14:ligatures w14:val="none"/>
        </w:rPr>
      </w:pPr>
    </w:p>
    <w:p w14:paraId="7094E74C" w14:textId="4FBF970E" w:rsidR="005B6C6A" w:rsidRDefault="005B6C6A" w:rsidP="002936CA">
      <w:pPr>
        <w:spacing w:before="100" w:beforeAutospacing="1" w:after="100" w:afterAutospacing="1" w:line="240" w:lineRule="auto"/>
        <w:ind w:left="360"/>
        <w:rPr>
          <w:rFonts w:ascii="Nirmala Text" w:eastAsia="Times New Roman" w:hAnsi="Nirmala Text" w:cs="Nirmala Text"/>
          <w:b/>
          <w:bCs/>
          <w:kern w:val="0"/>
          <w:sz w:val="24"/>
          <w:szCs w:val="24"/>
          <w:lang w:eastAsia="en-GB"/>
          <w14:ligatures w14:val="none"/>
        </w:rPr>
      </w:pPr>
      <w:r w:rsidRPr="0032603F">
        <w:rPr>
          <w:rFonts w:ascii="Nirmala Text" w:eastAsia="Times New Roman" w:hAnsi="Nirmala Text" w:cs="Nirmala Text"/>
          <w:b/>
          <w:bCs/>
          <w:kern w:val="0"/>
          <w:sz w:val="24"/>
          <w:szCs w:val="24"/>
          <w:lang w:eastAsia="en-GB"/>
          <w14:ligatures w14:val="none"/>
        </w:rPr>
        <w:t xml:space="preserve">4.2 </w:t>
      </w:r>
      <w:r w:rsidR="00E56C32" w:rsidRPr="0032603F">
        <w:rPr>
          <w:rFonts w:ascii="Nirmala Text" w:eastAsia="Times New Roman" w:hAnsi="Nirmala Text" w:cs="Nirmala Text"/>
          <w:b/>
          <w:bCs/>
          <w:kern w:val="0"/>
          <w:sz w:val="24"/>
          <w:szCs w:val="24"/>
          <w:lang w:eastAsia="en-GB"/>
          <w14:ligatures w14:val="none"/>
        </w:rPr>
        <w:t>Continuing/ persistent/ Serious Concerns</w:t>
      </w:r>
    </w:p>
    <w:p w14:paraId="53D54FF1" w14:textId="49753EF7" w:rsidR="0032603F" w:rsidRPr="0032603F" w:rsidRDefault="0032603F" w:rsidP="0032603F">
      <w:pPr>
        <w:numPr>
          <w:ilvl w:val="0"/>
          <w:numId w:val="3"/>
        </w:numPr>
        <w:spacing w:before="100" w:beforeAutospacing="1" w:after="100" w:afterAutospacing="1" w:line="240" w:lineRule="auto"/>
        <w:rPr>
          <w:rFonts w:ascii="Nirmala Text" w:eastAsia="Times New Roman" w:hAnsi="Nirmala Text" w:cs="Nirmala Text"/>
          <w:color w:val="000000" w:themeColor="text1"/>
          <w:kern w:val="0"/>
          <w:sz w:val="24"/>
          <w:szCs w:val="24"/>
          <w:lang w:eastAsia="en-GB"/>
          <w14:ligatures w14:val="none"/>
        </w:rPr>
      </w:pPr>
      <w:r w:rsidRPr="0032603F">
        <w:rPr>
          <w:rFonts w:ascii="Nirmala Text" w:eastAsia="Times New Roman" w:hAnsi="Nirmala Text" w:cs="Nirmala Text"/>
          <w:color w:val="000000" w:themeColor="text1"/>
          <w:kern w:val="0"/>
          <w:sz w:val="24"/>
          <w:szCs w:val="24"/>
          <w:lang w:eastAsia="en-GB"/>
          <w14:ligatures w14:val="none"/>
        </w:rPr>
        <w:t xml:space="preserve">Serious concerns should be raised with </w:t>
      </w:r>
      <w:r w:rsidRPr="0032603F">
        <w:rPr>
          <w:rFonts w:ascii="Nirmala Text" w:eastAsia="Times New Roman" w:hAnsi="Nirmala Text" w:cs="Nirmala Text"/>
          <w:color w:val="000000" w:themeColor="text1"/>
          <w:kern w:val="0"/>
          <w:sz w:val="24"/>
          <w:szCs w:val="24"/>
          <w:shd w:val="clear" w:color="auto" w:fill="FFFFFF" w:themeFill="background1"/>
          <w:lang w:eastAsia="en-GB"/>
          <w14:ligatures w14:val="none"/>
        </w:rPr>
        <w:t xml:space="preserve">Wellbeing Services staff, and the student’s Personal Tutor should be </w:t>
      </w:r>
      <w:r>
        <w:rPr>
          <w:rFonts w:ascii="Nirmala Text" w:eastAsia="Times New Roman" w:hAnsi="Nirmala Text" w:cs="Nirmala Text"/>
          <w:color w:val="000000" w:themeColor="text1"/>
          <w:kern w:val="0"/>
          <w:sz w:val="24"/>
          <w:szCs w:val="24"/>
          <w:shd w:val="clear" w:color="auto" w:fill="FFFFFF" w:themeFill="background1"/>
          <w:lang w:eastAsia="en-GB"/>
          <w14:ligatures w14:val="none"/>
        </w:rPr>
        <w:t xml:space="preserve">consulted </w:t>
      </w:r>
      <w:r w:rsidRPr="0032603F">
        <w:rPr>
          <w:rFonts w:ascii="Nirmala Text" w:eastAsia="Times New Roman" w:hAnsi="Nirmala Text" w:cs="Nirmala Text"/>
          <w:color w:val="000000" w:themeColor="text1"/>
          <w:kern w:val="0"/>
          <w:sz w:val="24"/>
          <w:szCs w:val="24"/>
          <w:shd w:val="clear" w:color="auto" w:fill="FFFFFF" w:themeFill="background1"/>
          <w:lang w:eastAsia="en-GB"/>
          <w14:ligatures w14:val="none"/>
        </w:rPr>
        <w:t xml:space="preserve">to determine if academic pressures contribute to behaviour issues or vice versa. </w:t>
      </w:r>
      <w:r w:rsidRPr="0032603F">
        <w:rPr>
          <w:rFonts w:ascii="Nirmala Text" w:eastAsia="Times New Roman" w:hAnsi="Nirmala Text" w:cs="Nirmala Text"/>
          <w:color w:val="000000" w:themeColor="text1"/>
          <w:kern w:val="0"/>
          <w:sz w:val="24"/>
          <w:szCs w:val="24"/>
          <w:lang w:eastAsia="en-GB"/>
          <w14:ligatures w14:val="none"/>
        </w:rPr>
        <w:t>Findings should be discussed with Wellbeing Services for possible referral to the Fitness to Study Policy.</w:t>
      </w:r>
    </w:p>
    <w:p w14:paraId="173051D6" w14:textId="77777777" w:rsidR="00A60F2B" w:rsidRDefault="00A60F2B" w:rsidP="00A60F2B">
      <w:pPr>
        <w:numPr>
          <w:ilvl w:val="0"/>
          <w:numId w:val="3"/>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 xml:space="preserve">If the concern is of an urgent nature and persons are deemed to be at immediate risk, either from themselves or others then (as above) this is to be treated as an emergency and the relevant pathway followed (emergency services first, followed by informing security and residential life).  </w:t>
      </w:r>
    </w:p>
    <w:p w14:paraId="272B655B" w14:textId="7993EEA2" w:rsidR="003120F1" w:rsidRDefault="003120F1" w:rsidP="003120F1">
      <w:pPr>
        <w:spacing w:before="100" w:beforeAutospacing="1" w:after="100" w:afterAutospacing="1" w:line="240" w:lineRule="auto"/>
        <w:rPr>
          <w:rFonts w:ascii="Nirmala Text" w:eastAsia="Times New Roman" w:hAnsi="Nirmala Text" w:cs="Nirmala Text"/>
          <w:b/>
          <w:bCs/>
          <w:kern w:val="0"/>
          <w:sz w:val="24"/>
          <w:szCs w:val="24"/>
          <w:lang w:eastAsia="en-GB"/>
          <w14:ligatures w14:val="none"/>
        </w:rPr>
      </w:pPr>
      <w:r w:rsidRPr="00487DF4">
        <w:rPr>
          <w:rFonts w:ascii="Nirmala Text" w:eastAsia="Times New Roman" w:hAnsi="Nirmala Text" w:cs="Nirmala Text"/>
          <w:b/>
          <w:bCs/>
          <w:kern w:val="0"/>
          <w:sz w:val="24"/>
          <w:szCs w:val="24"/>
          <w:lang w:eastAsia="en-GB"/>
          <w14:ligatures w14:val="none"/>
        </w:rPr>
        <w:t>4.</w:t>
      </w:r>
      <w:r>
        <w:rPr>
          <w:rFonts w:ascii="Nirmala Text" w:eastAsia="Times New Roman" w:hAnsi="Nirmala Text" w:cs="Nirmala Text"/>
          <w:b/>
          <w:bCs/>
          <w:kern w:val="0"/>
          <w:sz w:val="24"/>
          <w:szCs w:val="24"/>
          <w:lang w:eastAsia="en-GB"/>
          <w14:ligatures w14:val="none"/>
        </w:rPr>
        <w:t>3</w:t>
      </w:r>
      <w:r w:rsidRPr="00A21F4C">
        <w:rPr>
          <w:rFonts w:ascii="Nirmala Text" w:eastAsia="Times New Roman" w:hAnsi="Nirmala Text" w:cs="Nirmala Text"/>
          <w:kern w:val="0"/>
          <w:sz w:val="24"/>
          <w:szCs w:val="24"/>
          <w:lang w:eastAsia="en-GB"/>
          <w14:ligatures w14:val="none"/>
        </w:rPr>
        <w:t xml:space="preserve"> </w:t>
      </w:r>
      <w:r w:rsidRPr="00A21F4C">
        <w:rPr>
          <w:rFonts w:ascii="Nirmala Text" w:eastAsia="Times New Roman" w:hAnsi="Nirmala Text" w:cs="Nirmala Text"/>
          <w:b/>
          <w:bCs/>
          <w:kern w:val="0"/>
          <w:sz w:val="24"/>
          <w:szCs w:val="24"/>
          <w:lang w:eastAsia="en-GB"/>
          <w14:ligatures w14:val="none"/>
        </w:rPr>
        <w:t>Acute</w:t>
      </w:r>
      <w:r>
        <w:rPr>
          <w:rFonts w:ascii="Nirmala Text" w:eastAsia="Times New Roman" w:hAnsi="Nirmala Text" w:cs="Nirmala Text"/>
          <w:b/>
          <w:bCs/>
          <w:kern w:val="0"/>
          <w:sz w:val="24"/>
          <w:szCs w:val="24"/>
          <w:lang w:eastAsia="en-GB"/>
          <w14:ligatures w14:val="none"/>
        </w:rPr>
        <w:t>/ Emergency</w:t>
      </w:r>
      <w:r w:rsidRPr="00A21F4C">
        <w:rPr>
          <w:rFonts w:ascii="Nirmala Text" w:eastAsia="Times New Roman" w:hAnsi="Nirmala Text" w:cs="Nirmala Text"/>
          <w:b/>
          <w:bCs/>
          <w:kern w:val="0"/>
          <w:sz w:val="24"/>
          <w:szCs w:val="24"/>
          <w:lang w:eastAsia="en-GB"/>
          <w14:ligatures w14:val="none"/>
        </w:rPr>
        <w:t xml:space="preserve"> Mental Health Concerns</w:t>
      </w:r>
    </w:p>
    <w:p w14:paraId="46DC2AC0" w14:textId="4228B615" w:rsidR="003120F1" w:rsidRPr="009C33BB" w:rsidRDefault="003120F1" w:rsidP="003120F1">
      <w:pPr>
        <w:pStyle w:val="ListParagraph"/>
        <w:numPr>
          <w:ilvl w:val="0"/>
          <w:numId w:val="12"/>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9C33BB">
        <w:rPr>
          <w:rFonts w:ascii="Nirmala Text" w:hAnsi="Nirmala Text" w:cs="Nirmala Text"/>
          <w:color w:val="474747"/>
          <w:sz w:val="24"/>
          <w:szCs w:val="24"/>
          <w:shd w:val="clear" w:color="auto" w:fill="FFFFFF"/>
        </w:rPr>
        <w:t>Acute mental illness relates to a state of crisis</w:t>
      </w:r>
      <w:r>
        <w:rPr>
          <w:rFonts w:ascii="Nirmala Text" w:hAnsi="Nirmala Text" w:cs="Nirmala Text"/>
          <w:color w:val="474747"/>
          <w:sz w:val="24"/>
          <w:szCs w:val="24"/>
          <w:shd w:val="clear" w:color="auto" w:fill="FFFFFF"/>
        </w:rPr>
        <w:t xml:space="preserve"> </w:t>
      </w:r>
      <w:r w:rsidRPr="009C33BB">
        <w:rPr>
          <w:rFonts w:ascii="Nirmala Text" w:hAnsi="Nirmala Text" w:cs="Nirmala Text"/>
          <w:color w:val="474747"/>
          <w:sz w:val="24"/>
          <w:szCs w:val="24"/>
          <w:shd w:val="clear" w:color="auto" w:fill="FFFFFF"/>
        </w:rPr>
        <w:t>(brief or temporary phase) where a person displays specific psychiatric symptoms in such a way that severely prohibits them from effectively functioning</w:t>
      </w:r>
      <w:r>
        <w:rPr>
          <w:rFonts w:ascii="Nirmala Text" w:hAnsi="Nirmala Text" w:cs="Nirmala Text"/>
          <w:color w:val="474747"/>
          <w:sz w:val="24"/>
          <w:szCs w:val="24"/>
          <w:shd w:val="clear" w:color="auto" w:fill="FFFFFF"/>
        </w:rPr>
        <w:t xml:space="preserve">/ diminishes their ability to cope with daily </w:t>
      </w:r>
      <w:r w:rsidR="00EC4930">
        <w:rPr>
          <w:rFonts w:ascii="Nirmala Text" w:hAnsi="Nirmala Text" w:cs="Nirmala Text"/>
          <w:color w:val="474747"/>
          <w:sz w:val="24"/>
          <w:szCs w:val="24"/>
          <w:shd w:val="clear" w:color="auto" w:fill="FFFFFF"/>
        </w:rPr>
        <w:t>life.</w:t>
      </w:r>
    </w:p>
    <w:p w14:paraId="0760E7A9" w14:textId="77777777" w:rsidR="003120F1" w:rsidRDefault="003120F1" w:rsidP="003120F1">
      <w:pPr>
        <w:numPr>
          <w:ilvl w:val="0"/>
          <w:numId w:val="2"/>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lastRenderedPageBreak/>
        <w:t xml:space="preserve">If any person witnesses anyone suffering from acute mental health and believes that they are an immediate danger to themselves this constitutes an emergency and there is a responsibility to inform relevant emergency service(s) initially and campus security/ Residential Life team to be informed immediately after. </w:t>
      </w:r>
    </w:p>
    <w:p w14:paraId="74FB12CD" w14:textId="77777777" w:rsidR="003120F1" w:rsidRPr="00A21F4C" w:rsidRDefault="003120F1" w:rsidP="00CC7263">
      <w:pPr>
        <w:spacing w:before="100" w:beforeAutospacing="1" w:after="100" w:afterAutospacing="1" w:line="240" w:lineRule="auto"/>
        <w:ind w:left="720"/>
        <w:rPr>
          <w:rFonts w:ascii="Nirmala Text" w:eastAsia="Times New Roman" w:hAnsi="Nirmala Text" w:cs="Nirmala Text"/>
          <w:kern w:val="0"/>
          <w:sz w:val="24"/>
          <w:szCs w:val="24"/>
          <w:lang w:eastAsia="en-GB"/>
          <w14:ligatures w14:val="none"/>
        </w:rPr>
      </w:pPr>
    </w:p>
    <w:p w14:paraId="493B6563" w14:textId="20F17238" w:rsidR="006459F8" w:rsidRPr="00656516" w:rsidRDefault="00B72852" w:rsidP="00F11238">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Pr>
          <w:rFonts w:ascii="Nirmala Text" w:eastAsia="Times New Roman" w:hAnsi="Nirmala Text" w:cs="Nirmala Text"/>
          <w:b/>
          <w:bCs/>
          <w:kern w:val="0"/>
          <w:sz w:val="27"/>
          <w:szCs w:val="27"/>
          <w:lang w:eastAsia="en-GB"/>
          <w14:ligatures w14:val="none"/>
        </w:rPr>
        <w:t xml:space="preserve">5. Support </w:t>
      </w:r>
      <w:r w:rsidR="000865E5">
        <w:rPr>
          <w:rFonts w:ascii="Nirmala Text" w:eastAsia="Times New Roman" w:hAnsi="Nirmala Text" w:cs="Nirmala Text"/>
          <w:b/>
          <w:bCs/>
          <w:kern w:val="0"/>
          <w:sz w:val="27"/>
          <w:szCs w:val="27"/>
          <w:lang w:eastAsia="en-GB"/>
          <w14:ligatures w14:val="none"/>
        </w:rPr>
        <w:t>P</w:t>
      </w:r>
      <w:r>
        <w:rPr>
          <w:rFonts w:ascii="Nirmala Text" w:eastAsia="Times New Roman" w:hAnsi="Nirmala Text" w:cs="Nirmala Text"/>
          <w:b/>
          <w:bCs/>
          <w:kern w:val="0"/>
          <w:sz w:val="27"/>
          <w:szCs w:val="27"/>
          <w:lang w:eastAsia="en-GB"/>
          <w14:ligatures w14:val="none"/>
        </w:rPr>
        <w:t xml:space="preserve">athway </w:t>
      </w:r>
    </w:p>
    <w:p w14:paraId="18A0CC5A" w14:textId="3812EDD9" w:rsidR="00246029" w:rsidRDefault="00A21F4C" w:rsidP="00A21F4C">
      <w:pPr>
        <w:numPr>
          <w:ilvl w:val="0"/>
          <w:numId w:val="4"/>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A21F4C">
        <w:rPr>
          <w:rFonts w:ascii="Nirmala Text" w:eastAsia="Times New Roman" w:hAnsi="Nirmala Text" w:cs="Nirmala Text"/>
          <w:kern w:val="0"/>
          <w:sz w:val="24"/>
          <w:szCs w:val="24"/>
          <w:lang w:eastAsia="en-GB"/>
          <w14:ligatures w14:val="none"/>
        </w:rPr>
        <w:t>Residen</w:t>
      </w:r>
      <w:r w:rsidR="003E21DC">
        <w:rPr>
          <w:rFonts w:ascii="Nirmala Text" w:eastAsia="Times New Roman" w:hAnsi="Nirmala Text" w:cs="Nirmala Text"/>
          <w:kern w:val="0"/>
          <w:sz w:val="24"/>
          <w:szCs w:val="24"/>
          <w:lang w:eastAsia="en-GB"/>
          <w14:ligatures w14:val="none"/>
        </w:rPr>
        <w:t>tial</w:t>
      </w:r>
      <w:r w:rsidRPr="00A21F4C">
        <w:rPr>
          <w:rFonts w:ascii="Nirmala Text" w:eastAsia="Times New Roman" w:hAnsi="Nirmala Text" w:cs="Nirmala Text"/>
          <w:kern w:val="0"/>
          <w:sz w:val="24"/>
          <w:szCs w:val="24"/>
          <w:lang w:eastAsia="en-GB"/>
          <w14:ligatures w14:val="none"/>
        </w:rPr>
        <w:t xml:space="preserve"> Life Team members </w:t>
      </w:r>
      <w:r w:rsidR="00246029">
        <w:rPr>
          <w:rFonts w:ascii="Nirmala Text" w:eastAsia="Times New Roman" w:hAnsi="Nirmala Text" w:cs="Nirmala Text"/>
          <w:kern w:val="0"/>
          <w:sz w:val="24"/>
          <w:szCs w:val="24"/>
          <w:lang w:eastAsia="en-GB"/>
          <w14:ligatures w14:val="none"/>
        </w:rPr>
        <w:t>will</w:t>
      </w:r>
      <w:r w:rsidRPr="00A21F4C">
        <w:rPr>
          <w:rFonts w:ascii="Nirmala Text" w:eastAsia="Times New Roman" w:hAnsi="Nirmala Text" w:cs="Nirmala Text"/>
          <w:kern w:val="0"/>
          <w:sz w:val="24"/>
          <w:szCs w:val="24"/>
          <w:lang w:eastAsia="en-GB"/>
          <w14:ligatures w14:val="none"/>
        </w:rPr>
        <w:t xml:space="preserve"> discuss concerns </w:t>
      </w:r>
      <w:r w:rsidR="00246029">
        <w:rPr>
          <w:rFonts w:ascii="Nirmala Text" w:eastAsia="Times New Roman" w:hAnsi="Nirmala Text" w:cs="Nirmala Text"/>
          <w:kern w:val="0"/>
          <w:sz w:val="24"/>
          <w:szCs w:val="24"/>
          <w:lang w:eastAsia="en-GB"/>
          <w14:ligatures w14:val="none"/>
        </w:rPr>
        <w:t xml:space="preserve">(emerging and existing) in a weekly briefing with Residential Life Team Leader/ Residential Services Manager. </w:t>
      </w:r>
    </w:p>
    <w:p w14:paraId="7E740A86" w14:textId="77777777" w:rsidR="000865E5" w:rsidRDefault="00246029" w:rsidP="000865E5">
      <w:pPr>
        <w:numPr>
          <w:ilvl w:val="0"/>
          <w:numId w:val="4"/>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 xml:space="preserve">The level of commitment required for each case will be discussed and individual support plans formulated, which could include signposting or escalation to other agencies/ departments both within and external from the University of Northampton. </w:t>
      </w:r>
    </w:p>
    <w:p w14:paraId="4078B14E" w14:textId="77777777" w:rsidR="000865E5" w:rsidRDefault="002C2BF8" w:rsidP="000865E5">
      <w:pPr>
        <w:numPr>
          <w:ilvl w:val="0"/>
          <w:numId w:val="4"/>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0865E5">
        <w:rPr>
          <w:rFonts w:ascii="Nirmala Text" w:eastAsia="Times New Roman" w:hAnsi="Nirmala Text" w:cs="Nirmala Text"/>
          <w:kern w:val="0"/>
          <w:sz w:val="24"/>
          <w:szCs w:val="24"/>
          <w:lang w:eastAsia="en-GB"/>
          <w14:ligatures w14:val="none"/>
        </w:rPr>
        <w:t xml:space="preserve">Concerns will be triaged on the information submitted and </w:t>
      </w:r>
      <w:r w:rsidR="00EC5CA9" w:rsidRPr="000865E5">
        <w:rPr>
          <w:rFonts w:ascii="Nirmala Text" w:eastAsia="Times New Roman" w:hAnsi="Nirmala Text" w:cs="Nirmala Text"/>
          <w:kern w:val="0"/>
          <w:sz w:val="24"/>
          <w:szCs w:val="24"/>
          <w:lang w:eastAsia="en-GB"/>
          <w14:ligatures w14:val="none"/>
        </w:rPr>
        <w:t xml:space="preserve">reviewed methodically, whether submitted by a staff member, student or external </w:t>
      </w:r>
      <w:r w:rsidR="00C048BD" w:rsidRPr="000865E5">
        <w:rPr>
          <w:rFonts w:ascii="Nirmala Text" w:eastAsia="Times New Roman" w:hAnsi="Nirmala Text" w:cs="Nirmala Text"/>
          <w:kern w:val="0"/>
          <w:sz w:val="24"/>
          <w:szCs w:val="24"/>
          <w:lang w:eastAsia="en-GB"/>
          <w14:ligatures w14:val="none"/>
        </w:rPr>
        <w:t xml:space="preserve">third party. </w:t>
      </w:r>
    </w:p>
    <w:p w14:paraId="743566C2" w14:textId="098EA5BB" w:rsidR="00FF5835" w:rsidRDefault="003059D3" w:rsidP="000865E5">
      <w:pPr>
        <w:numPr>
          <w:ilvl w:val="0"/>
          <w:numId w:val="4"/>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0865E5">
        <w:rPr>
          <w:rFonts w:ascii="Nirmala Text" w:eastAsia="Times New Roman" w:hAnsi="Nirmala Text" w:cs="Nirmala Text"/>
          <w:kern w:val="0"/>
          <w:sz w:val="24"/>
          <w:szCs w:val="24"/>
          <w:lang w:eastAsia="en-GB"/>
          <w14:ligatures w14:val="none"/>
        </w:rPr>
        <w:t>Once we are satisfied that all relevant safeguarding measures have been completed, Residential life team and accommodation team will discuss the matter of accommodation</w:t>
      </w:r>
      <w:r w:rsidR="00AC1A57" w:rsidRPr="000865E5">
        <w:rPr>
          <w:rFonts w:ascii="Nirmala Text" w:eastAsia="Times New Roman" w:hAnsi="Nirmala Text" w:cs="Nirmala Text"/>
          <w:kern w:val="0"/>
          <w:sz w:val="24"/>
          <w:szCs w:val="24"/>
          <w:lang w:eastAsia="en-GB"/>
          <w14:ligatures w14:val="none"/>
        </w:rPr>
        <w:t>.</w:t>
      </w:r>
      <w:r w:rsidRPr="000865E5">
        <w:rPr>
          <w:rFonts w:ascii="Nirmala Text" w:eastAsia="Times New Roman" w:hAnsi="Nirmala Text" w:cs="Nirmala Text"/>
          <w:kern w:val="0"/>
          <w:sz w:val="24"/>
          <w:szCs w:val="24"/>
          <w:lang w:eastAsia="en-GB"/>
          <w14:ligatures w14:val="none"/>
        </w:rPr>
        <w:t xml:space="preserve"> </w:t>
      </w:r>
      <w:r w:rsidR="00AC1A57" w:rsidRPr="000865E5">
        <w:rPr>
          <w:rFonts w:ascii="Nirmala Text" w:eastAsia="Times New Roman" w:hAnsi="Nirmala Text" w:cs="Nirmala Text"/>
          <w:kern w:val="0"/>
          <w:sz w:val="24"/>
          <w:szCs w:val="24"/>
          <w:lang w:eastAsia="en-GB"/>
          <w14:ligatures w14:val="none"/>
        </w:rPr>
        <w:t>If</w:t>
      </w:r>
      <w:r w:rsidRPr="000865E5">
        <w:rPr>
          <w:rFonts w:ascii="Nirmala Text" w:eastAsia="Times New Roman" w:hAnsi="Nirmala Text" w:cs="Nirmala Text"/>
          <w:kern w:val="0"/>
          <w:sz w:val="24"/>
          <w:szCs w:val="24"/>
          <w:lang w:eastAsia="en-GB"/>
          <w14:ligatures w14:val="none"/>
        </w:rPr>
        <w:t xml:space="preserve"> a panel finds the student not fit to reside and all reasonable support will be offered to ensure a smooth transition onwards (to private rent, back to home residence, hospital etc). </w:t>
      </w:r>
    </w:p>
    <w:p w14:paraId="01E669FD" w14:textId="77777777" w:rsidR="00014257" w:rsidRDefault="00014257" w:rsidP="00014257">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p>
    <w:p w14:paraId="6EDE5149" w14:textId="77777777" w:rsidR="00014257" w:rsidRPr="000865E5" w:rsidRDefault="00014257" w:rsidP="00014257">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p>
    <w:p w14:paraId="16C9876A" w14:textId="77777777" w:rsidR="00B22DC3" w:rsidRPr="00A21F4C" w:rsidRDefault="00B22DC3" w:rsidP="001D628D">
      <w:pPr>
        <w:spacing w:before="100" w:beforeAutospacing="1" w:after="100" w:afterAutospacing="1" w:line="240" w:lineRule="auto"/>
        <w:rPr>
          <w:rFonts w:ascii="Nirmala Text" w:eastAsia="Times New Roman" w:hAnsi="Nirmala Text" w:cs="Nirmala Text"/>
          <w:kern w:val="0"/>
          <w:sz w:val="24"/>
          <w:szCs w:val="24"/>
          <w:lang w:eastAsia="en-GB"/>
          <w14:ligatures w14:val="none"/>
        </w:rPr>
      </w:pPr>
    </w:p>
    <w:p w14:paraId="6947E4CC" w14:textId="5D06EC41" w:rsidR="00A21F4C" w:rsidRPr="00A21F4C" w:rsidRDefault="000865E5" w:rsidP="00A21F4C">
      <w:pPr>
        <w:spacing w:before="100" w:beforeAutospacing="1" w:after="100" w:afterAutospacing="1" w:line="240" w:lineRule="auto"/>
        <w:outlineLvl w:val="2"/>
        <w:rPr>
          <w:rFonts w:ascii="Nirmala Text" w:eastAsia="Times New Roman" w:hAnsi="Nirmala Text" w:cs="Nirmala Text"/>
          <w:b/>
          <w:bCs/>
          <w:kern w:val="0"/>
          <w:sz w:val="27"/>
          <w:szCs w:val="27"/>
          <w:lang w:eastAsia="en-GB"/>
          <w14:ligatures w14:val="none"/>
        </w:rPr>
      </w:pPr>
      <w:r>
        <w:rPr>
          <w:rFonts w:ascii="Nirmala Text" w:eastAsia="Times New Roman" w:hAnsi="Nirmala Text" w:cs="Nirmala Text"/>
          <w:b/>
          <w:bCs/>
          <w:kern w:val="0"/>
          <w:sz w:val="27"/>
          <w:szCs w:val="27"/>
          <w:lang w:eastAsia="en-GB"/>
          <w14:ligatures w14:val="none"/>
        </w:rPr>
        <w:lastRenderedPageBreak/>
        <w:t>6</w:t>
      </w:r>
      <w:r w:rsidR="00A21F4C" w:rsidRPr="00A21F4C">
        <w:rPr>
          <w:rFonts w:ascii="Nirmala Text" w:eastAsia="Times New Roman" w:hAnsi="Nirmala Text" w:cs="Nirmala Text"/>
          <w:b/>
          <w:bCs/>
          <w:kern w:val="0"/>
          <w:sz w:val="27"/>
          <w:szCs w:val="27"/>
          <w:lang w:eastAsia="en-GB"/>
          <w14:ligatures w14:val="none"/>
        </w:rPr>
        <w:t>. Support Available for Students</w:t>
      </w:r>
    </w:p>
    <w:p w14:paraId="06215455" w14:textId="6F61A70C" w:rsidR="00A21F4C" w:rsidRDefault="00A21F4C" w:rsidP="00246029">
      <w:pPr>
        <w:pStyle w:val="ListParagraph"/>
        <w:numPr>
          <w:ilvl w:val="0"/>
          <w:numId w:val="12"/>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246029">
        <w:rPr>
          <w:rFonts w:ascii="Nirmala Text" w:eastAsia="Times New Roman" w:hAnsi="Nirmala Text" w:cs="Nirmala Text"/>
          <w:kern w:val="0"/>
          <w:sz w:val="24"/>
          <w:szCs w:val="24"/>
          <w:lang w:eastAsia="en-GB"/>
          <w14:ligatures w14:val="none"/>
        </w:rPr>
        <w:t>Within the halls, students have access to wellbeing support provided by the Residential Life team. This service offers safety netting and signposting but is not intended to replace counselling and therapeutic services provided by member institutions or the NHS. The support from Residential Advisors is designed for occasional use only and is not suitable for</w:t>
      </w:r>
      <w:r w:rsidR="00852537" w:rsidRPr="00246029">
        <w:rPr>
          <w:rFonts w:ascii="Nirmala Text" w:eastAsia="Times New Roman" w:hAnsi="Nirmala Text" w:cs="Nirmala Text"/>
          <w:kern w:val="0"/>
          <w:sz w:val="24"/>
          <w:szCs w:val="24"/>
          <w:lang w:eastAsia="en-GB"/>
          <w14:ligatures w14:val="none"/>
        </w:rPr>
        <w:t xml:space="preserve"> dependent support sessions, </w:t>
      </w:r>
      <w:r w:rsidRPr="00246029">
        <w:rPr>
          <w:rFonts w:ascii="Nirmala Text" w:eastAsia="Times New Roman" w:hAnsi="Nirmala Text" w:cs="Nirmala Text"/>
          <w:kern w:val="0"/>
          <w:sz w:val="24"/>
          <w:szCs w:val="24"/>
          <w:lang w:eastAsia="en-GB"/>
          <w14:ligatures w14:val="none"/>
        </w:rPr>
        <w:t>crises or long-term support.</w:t>
      </w:r>
    </w:p>
    <w:p w14:paraId="0AD7F33E" w14:textId="75BC445F" w:rsidR="000865E5" w:rsidRPr="000865E5" w:rsidRDefault="000865E5" w:rsidP="000865E5">
      <w:pPr>
        <w:numPr>
          <w:ilvl w:val="0"/>
          <w:numId w:val="12"/>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 xml:space="preserve">We encourage all students/ staff to download our </w:t>
      </w:r>
      <w:proofErr w:type="spellStart"/>
      <w:r>
        <w:rPr>
          <w:rFonts w:ascii="Nirmala Text" w:eastAsia="Times New Roman" w:hAnsi="Nirmala Text" w:cs="Nirmala Text"/>
          <w:kern w:val="0"/>
          <w:sz w:val="24"/>
          <w:szCs w:val="24"/>
          <w:lang w:eastAsia="en-GB"/>
          <w14:ligatures w14:val="none"/>
        </w:rPr>
        <w:t>Safe</w:t>
      </w:r>
      <w:r w:rsidR="00AE5EBC">
        <w:rPr>
          <w:rFonts w:ascii="Nirmala Text" w:eastAsia="Times New Roman" w:hAnsi="Nirmala Text" w:cs="Nirmala Text"/>
          <w:kern w:val="0"/>
          <w:sz w:val="24"/>
          <w:szCs w:val="24"/>
          <w:lang w:eastAsia="en-GB"/>
          <w14:ligatures w14:val="none"/>
        </w:rPr>
        <w:t>Z</w:t>
      </w:r>
      <w:r>
        <w:rPr>
          <w:rFonts w:ascii="Nirmala Text" w:eastAsia="Times New Roman" w:hAnsi="Nirmala Text" w:cs="Nirmala Text"/>
          <w:kern w:val="0"/>
          <w:sz w:val="24"/>
          <w:szCs w:val="24"/>
          <w:lang w:eastAsia="en-GB"/>
          <w14:ligatures w14:val="none"/>
        </w:rPr>
        <w:t>one</w:t>
      </w:r>
      <w:proofErr w:type="spellEnd"/>
      <w:r>
        <w:rPr>
          <w:rFonts w:ascii="Nirmala Text" w:eastAsia="Times New Roman" w:hAnsi="Nirmala Text" w:cs="Nirmala Text"/>
          <w:kern w:val="0"/>
          <w:sz w:val="24"/>
          <w:szCs w:val="24"/>
          <w:lang w:eastAsia="en-GB"/>
          <w14:ligatures w14:val="none"/>
        </w:rPr>
        <w:t xml:space="preserve"> app which communicates with our security team. Here reports can be submitted that are then followed up and are supported by geographics which verify a location.  </w:t>
      </w:r>
    </w:p>
    <w:p w14:paraId="481773D7" w14:textId="45CD30CB" w:rsidR="00246029" w:rsidRDefault="00246029" w:rsidP="00246029">
      <w:pPr>
        <w:pStyle w:val="ListParagraph"/>
        <w:numPr>
          <w:ilvl w:val="0"/>
          <w:numId w:val="12"/>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 xml:space="preserve">Where other factors can impact a student’s residential status, there are other departments in the university that can assist. These include the Financial Guidance Team, International Student Support and </w:t>
      </w:r>
      <w:r w:rsidR="003059D3">
        <w:rPr>
          <w:rFonts w:ascii="Nirmala Text" w:eastAsia="Times New Roman" w:hAnsi="Nirmala Text" w:cs="Nirmala Text"/>
          <w:kern w:val="0"/>
          <w:sz w:val="24"/>
          <w:szCs w:val="24"/>
          <w:lang w:eastAsia="en-GB"/>
          <w14:ligatures w14:val="none"/>
        </w:rPr>
        <w:t>Accommodation</w:t>
      </w:r>
      <w:r>
        <w:rPr>
          <w:rFonts w:ascii="Nirmala Text" w:eastAsia="Times New Roman" w:hAnsi="Nirmala Text" w:cs="Nirmala Text"/>
          <w:kern w:val="0"/>
          <w:sz w:val="24"/>
          <w:szCs w:val="24"/>
          <w:lang w:eastAsia="en-GB"/>
          <w14:ligatures w14:val="none"/>
        </w:rPr>
        <w:t xml:space="preserve"> teams which students can self-present to for advice and guidance or students can be referred/ signposted by alternative departments. </w:t>
      </w:r>
    </w:p>
    <w:p w14:paraId="210A7C19" w14:textId="72D4D720" w:rsidR="00246029" w:rsidRPr="00E542EB" w:rsidRDefault="00ED2043" w:rsidP="00A21F4C">
      <w:pPr>
        <w:pStyle w:val="ListParagraph"/>
        <w:numPr>
          <w:ilvl w:val="0"/>
          <w:numId w:val="12"/>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 xml:space="preserve">The University </w:t>
      </w:r>
      <w:r w:rsidR="00EA34AF">
        <w:rPr>
          <w:rFonts w:ascii="Nirmala Text" w:eastAsia="Times New Roman" w:hAnsi="Nirmala Text" w:cs="Nirmala Text"/>
          <w:kern w:val="0"/>
          <w:sz w:val="24"/>
          <w:szCs w:val="24"/>
          <w:lang w:eastAsia="en-GB"/>
          <w14:ligatures w14:val="none"/>
        </w:rPr>
        <w:t xml:space="preserve">do keep emergency accommodation available so if for any reason it is deemed unsafe for a student to stay in their contracted </w:t>
      </w:r>
      <w:r w:rsidR="006B695F">
        <w:rPr>
          <w:rFonts w:ascii="Nirmala Text" w:eastAsia="Times New Roman" w:hAnsi="Nirmala Text" w:cs="Nirmala Text"/>
          <w:kern w:val="0"/>
          <w:sz w:val="24"/>
          <w:szCs w:val="24"/>
          <w:lang w:eastAsia="en-GB"/>
          <w14:ligatures w14:val="none"/>
        </w:rPr>
        <w:t xml:space="preserve">residence, they can be moved temporarily and a </w:t>
      </w:r>
      <w:r w:rsidR="00B1397C">
        <w:rPr>
          <w:rFonts w:ascii="Nirmala Text" w:eastAsia="Times New Roman" w:hAnsi="Nirmala Text" w:cs="Nirmala Text"/>
          <w:kern w:val="0"/>
          <w:sz w:val="24"/>
          <w:szCs w:val="24"/>
          <w:lang w:eastAsia="en-GB"/>
          <w14:ligatures w14:val="none"/>
        </w:rPr>
        <w:t>longer-term</w:t>
      </w:r>
      <w:r w:rsidR="006B695F">
        <w:rPr>
          <w:rFonts w:ascii="Nirmala Text" w:eastAsia="Times New Roman" w:hAnsi="Nirmala Text" w:cs="Nirmala Text"/>
          <w:kern w:val="0"/>
          <w:sz w:val="24"/>
          <w:szCs w:val="24"/>
          <w:lang w:eastAsia="en-GB"/>
          <w14:ligatures w14:val="none"/>
        </w:rPr>
        <w:t xml:space="preserve"> plan</w:t>
      </w:r>
      <w:r w:rsidR="000050B0">
        <w:rPr>
          <w:rFonts w:ascii="Nirmala Text" w:eastAsia="Times New Roman" w:hAnsi="Nirmala Text" w:cs="Nirmala Text"/>
          <w:kern w:val="0"/>
          <w:sz w:val="24"/>
          <w:szCs w:val="24"/>
          <w:lang w:eastAsia="en-GB"/>
          <w14:ligatures w14:val="none"/>
        </w:rPr>
        <w:t xml:space="preserve"> </w:t>
      </w:r>
      <w:proofErr w:type="gramStart"/>
      <w:r w:rsidR="000050B0">
        <w:rPr>
          <w:rFonts w:ascii="Nirmala Text" w:eastAsia="Times New Roman" w:hAnsi="Nirmala Text" w:cs="Nirmala Text"/>
          <w:kern w:val="0"/>
          <w:sz w:val="24"/>
          <w:szCs w:val="24"/>
          <w:lang w:eastAsia="en-GB"/>
          <w14:ligatures w14:val="none"/>
        </w:rPr>
        <w:t>where</w:t>
      </w:r>
      <w:proofErr w:type="gramEnd"/>
      <w:r w:rsidR="000050B0">
        <w:rPr>
          <w:rFonts w:ascii="Nirmala Text" w:eastAsia="Times New Roman" w:hAnsi="Nirmala Text" w:cs="Nirmala Text"/>
          <w:kern w:val="0"/>
          <w:sz w:val="24"/>
          <w:szCs w:val="24"/>
          <w:lang w:eastAsia="en-GB"/>
          <w14:ligatures w14:val="none"/>
        </w:rPr>
        <w:t xml:space="preserve"> deemed appropriate</w:t>
      </w:r>
      <w:r w:rsidR="006B695F">
        <w:rPr>
          <w:rFonts w:ascii="Nirmala Text" w:eastAsia="Times New Roman" w:hAnsi="Nirmala Text" w:cs="Nirmala Text"/>
          <w:kern w:val="0"/>
          <w:sz w:val="24"/>
          <w:szCs w:val="24"/>
          <w:lang w:eastAsia="en-GB"/>
          <w14:ligatures w14:val="none"/>
        </w:rPr>
        <w:t xml:space="preserve"> can be initiated once the </w:t>
      </w:r>
      <w:r w:rsidR="00195080">
        <w:rPr>
          <w:rFonts w:ascii="Nirmala Text" w:eastAsia="Times New Roman" w:hAnsi="Nirmala Text" w:cs="Nirmala Text"/>
          <w:kern w:val="0"/>
          <w:sz w:val="24"/>
          <w:szCs w:val="24"/>
          <w:lang w:eastAsia="en-GB"/>
          <w14:ligatures w14:val="none"/>
        </w:rPr>
        <w:t>initial concern/ emergency has concluded.</w:t>
      </w:r>
    </w:p>
    <w:p w14:paraId="74BB14C7" w14:textId="625CDD22" w:rsidR="00B9203A" w:rsidRPr="0032545D" w:rsidRDefault="00B9203A" w:rsidP="0032545D">
      <w:pPr>
        <w:spacing w:before="100" w:beforeAutospacing="1" w:after="100" w:afterAutospacing="1" w:line="240" w:lineRule="auto"/>
        <w:ind w:left="360"/>
        <w:rPr>
          <w:rFonts w:ascii="Nirmala Text" w:eastAsia="Times New Roman" w:hAnsi="Nirmala Text" w:cs="Nirmala Text"/>
          <w:kern w:val="0"/>
          <w:sz w:val="27"/>
          <w:szCs w:val="27"/>
          <w:lang w:eastAsia="en-GB"/>
          <w14:ligatures w14:val="none"/>
        </w:rPr>
      </w:pPr>
      <w:r w:rsidRPr="0032545D">
        <w:rPr>
          <w:rFonts w:ascii="Nirmala Text" w:eastAsia="Times New Roman" w:hAnsi="Nirmala Text" w:cs="Nirmala Text"/>
          <w:b/>
          <w:bCs/>
          <w:kern w:val="0"/>
          <w:sz w:val="27"/>
          <w:szCs w:val="27"/>
          <w:lang w:eastAsia="en-GB"/>
          <w14:ligatures w14:val="none"/>
        </w:rPr>
        <w:t xml:space="preserve">6.1 Residential Life Advisors/ Officers </w:t>
      </w:r>
      <w:r w:rsidR="00BB4A06" w:rsidRPr="0032545D">
        <w:rPr>
          <w:rFonts w:ascii="Nirmala Text" w:eastAsia="Times New Roman" w:hAnsi="Nirmala Text" w:cs="Nirmala Text"/>
          <w:b/>
          <w:bCs/>
          <w:kern w:val="0"/>
          <w:sz w:val="27"/>
          <w:szCs w:val="27"/>
          <w:lang w:eastAsia="en-GB"/>
          <w14:ligatures w14:val="none"/>
        </w:rPr>
        <w:t>(RLA/ RLO)</w:t>
      </w:r>
    </w:p>
    <w:p w14:paraId="1165C9D9" w14:textId="3A4911C3" w:rsidR="0023288B" w:rsidRDefault="00BE4FAA" w:rsidP="00BB4A06">
      <w:pPr>
        <w:spacing w:before="100" w:beforeAutospacing="1" w:after="100" w:afterAutospacing="1" w:line="240" w:lineRule="auto"/>
        <w:ind w:left="360"/>
        <w:rPr>
          <w:rFonts w:ascii="Nirmala Text" w:eastAsia="Times New Roman" w:hAnsi="Nirmala Text" w:cs="Nirmala Text"/>
          <w:kern w:val="0"/>
          <w:sz w:val="24"/>
          <w:szCs w:val="24"/>
          <w:lang w:eastAsia="en-GB"/>
          <w14:ligatures w14:val="none"/>
        </w:rPr>
      </w:pPr>
      <w:r>
        <w:rPr>
          <w:rFonts w:ascii="Nirmala Text" w:eastAsia="Times New Roman" w:hAnsi="Nirmala Text" w:cs="Nirmala Text"/>
          <w:kern w:val="0"/>
          <w:sz w:val="24"/>
          <w:szCs w:val="24"/>
          <w:lang w:eastAsia="en-GB"/>
          <w14:ligatures w14:val="none"/>
        </w:rPr>
        <w:t xml:space="preserve">Residential Life Advisors and Officers are staff that are employed by the University to help </w:t>
      </w:r>
      <w:r w:rsidR="0023288B">
        <w:rPr>
          <w:rFonts w:ascii="Nirmala Text" w:eastAsia="Times New Roman" w:hAnsi="Nirmala Text" w:cs="Nirmala Text"/>
          <w:kern w:val="0"/>
          <w:sz w:val="24"/>
          <w:szCs w:val="24"/>
          <w:lang w:eastAsia="en-GB"/>
          <w14:ligatures w14:val="none"/>
        </w:rPr>
        <w:t xml:space="preserve">encourage and maintain a harmonious living environment for students who are living in </w:t>
      </w:r>
      <w:r w:rsidR="00CD1CBE">
        <w:rPr>
          <w:rFonts w:ascii="Nirmala Text" w:eastAsia="Times New Roman" w:hAnsi="Nirmala Text" w:cs="Nirmala Text"/>
          <w:kern w:val="0"/>
          <w:sz w:val="24"/>
          <w:szCs w:val="24"/>
          <w:lang w:eastAsia="en-GB"/>
          <w14:ligatures w14:val="none"/>
        </w:rPr>
        <w:t>university</w:t>
      </w:r>
      <w:r w:rsidR="0023288B">
        <w:rPr>
          <w:rFonts w:ascii="Nirmala Text" w:eastAsia="Times New Roman" w:hAnsi="Nirmala Text" w:cs="Nirmala Text"/>
          <w:kern w:val="0"/>
          <w:sz w:val="24"/>
          <w:szCs w:val="24"/>
          <w:lang w:eastAsia="en-GB"/>
          <w14:ligatures w14:val="none"/>
        </w:rPr>
        <w:t xml:space="preserve"> owned/ managed buildings.</w:t>
      </w:r>
    </w:p>
    <w:p w14:paraId="77620324" w14:textId="619A6695" w:rsidR="0023288B" w:rsidRPr="0032545D" w:rsidRDefault="00BB4A06" w:rsidP="0032545D">
      <w:pPr>
        <w:spacing w:before="100" w:beforeAutospacing="1" w:after="100" w:afterAutospacing="1" w:line="240" w:lineRule="auto"/>
        <w:rPr>
          <w:rFonts w:ascii="Nirmala Text" w:eastAsia="Times New Roman" w:hAnsi="Nirmala Text" w:cs="Nirmala Text"/>
          <w:b/>
          <w:bCs/>
          <w:kern w:val="0"/>
          <w:sz w:val="27"/>
          <w:szCs w:val="27"/>
          <w:lang w:eastAsia="en-GB"/>
          <w14:ligatures w14:val="none"/>
        </w:rPr>
      </w:pPr>
      <w:r w:rsidRPr="0032545D">
        <w:rPr>
          <w:rFonts w:ascii="Nirmala Text" w:eastAsia="Times New Roman" w:hAnsi="Nirmala Text" w:cs="Nirmala Text"/>
          <w:b/>
          <w:bCs/>
          <w:kern w:val="0"/>
          <w:sz w:val="27"/>
          <w:szCs w:val="27"/>
          <w:lang w:eastAsia="en-GB"/>
          <w14:ligatures w14:val="none"/>
        </w:rPr>
        <w:t xml:space="preserve">6.2 What RLA/ RLO’s can </w:t>
      </w:r>
      <w:proofErr w:type="gramStart"/>
      <w:r w:rsidRPr="0032545D">
        <w:rPr>
          <w:rFonts w:ascii="Nirmala Text" w:eastAsia="Times New Roman" w:hAnsi="Nirmala Text" w:cs="Nirmala Text"/>
          <w:b/>
          <w:bCs/>
          <w:kern w:val="0"/>
          <w:sz w:val="27"/>
          <w:szCs w:val="27"/>
          <w:lang w:eastAsia="en-GB"/>
          <w14:ligatures w14:val="none"/>
        </w:rPr>
        <w:t>offer</w:t>
      </w:r>
      <w:proofErr w:type="gramEnd"/>
    </w:p>
    <w:p w14:paraId="5243ABED" w14:textId="08FD458E" w:rsidR="00A21F4C" w:rsidRPr="00F04DA4" w:rsidRDefault="00A21F4C" w:rsidP="00F04DA4">
      <w:pPr>
        <w:pStyle w:val="ListParagraph"/>
        <w:numPr>
          <w:ilvl w:val="0"/>
          <w:numId w:val="19"/>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F04DA4">
        <w:rPr>
          <w:rFonts w:ascii="Nirmala Text" w:eastAsia="Times New Roman" w:hAnsi="Nirmala Text" w:cs="Nirmala Text"/>
          <w:kern w:val="0"/>
          <w:sz w:val="24"/>
          <w:szCs w:val="24"/>
          <w:lang w:eastAsia="en-GB"/>
          <w14:ligatures w14:val="none"/>
        </w:rPr>
        <w:lastRenderedPageBreak/>
        <w:t>Non-judgmental, empathetic listening for any worries or concerns.</w:t>
      </w:r>
    </w:p>
    <w:p w14:paraId="09278A81" w14:textId="77777777" w:rsidR="00A21F4C" w:rsidRPr="00A21F4C" w:rsidRDefault="00A21F4C" w:rsidP="00A21F4C">
      <w:pPr>
        <w:numPr>
          <w:ilvl w:val="0"/>
          <w:numId w:val="7"/>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A21F4C">
        <w:rPr>
          <w:rFonts w:ascii="Nirmala Text" w:eastAsia="Times New Roman" w:hAnsi="Nirmala Text" w:cs="Nirmala Text"/>
          <w:kern w:val="0"/>
          <w:sz w:val="24"/>
          <w:szCs w:val="24"/>
          <w:lang w:eastAsia="en-GB"/>
          <w14:ligatures w14:val="none"/>
        </w:rPr>
        <w:t>Sharing personal university life experiences and offering tips for common challenges.</w:t>
      </w:r>
    </w:p>
    <w:p w14:paraId="4CF91D73" w14:textId="77777777" w:rsidR="00A21F4C" w:rsidRPr="00A21F4C" w:rsidRDefault="00A21F4C" w:rsidP="00A21F4C">
      <w:pPr>
        <w:numPr>
          <w:ilvl w:val="0"/>
          <w:numId w:val="7"/>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A21F4C">
        <w:rPr>
          <w:rFonts w:ascii="Nirmala Text" w:eastAsia="Times New Roman" w:hAnsi="Nirmala Text" w:cs="Nirmala Text"/>
          <w:kern w:val="0"/>
          <w:sz w:val="24"/>
          <w:szCs w:val="24"/>
          <w:lang w:eastAsia="en-GB"/>
          <w14:ligatures w14:val="none"/>
        </w:rPr>
        <w:t>Helping students resolve low-level disagreements with other residents.</w:t>
      </w:r>
    </w:p>
    <w:p w14:paraId="0BEBB386" w14:textId="6A3FD579" w:rsidR="00A21F4C" w:rsidRPr="00A21F4C" w:rsidRDefault="00A21F4C" w:rsidP="00A21F4C">
      <w:pPr>
        <w:numPr>
          <w:ilvl w:val="0"/>
          <w:numId w:val="7"/>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A21F4C">
        <w:rPr>
          <w:rFonts w:ascii="Nirmala Text" w:eastAsia="Times New Roman" w:hAnsi="Nirmala Text" w:cs="Nirmala Text"/>
          <w:kern w:val="0"/>
          <w:sz w:val="24"/>
          <w:szCs w:val="24"/>
          <w:lang w:eastAsia="en-GB"/>
          <w14:ligatures w14:val="none"/>
        </w:rPr>
        <w:t xml:space="preserve">Acting as </w:t>
      </w:r>
      <w:r w:rsidR="00BA520E">
        <w:rPr>
          <w:rFonts w:ascii="Nirmala Text" w:eastAsia="Times New Roman" w:hAnsi="Nirmala Text" w:cs="Nirmala Text"/>
          <w:kern w:val="0"/>
          <w:sz w:val="24"/>
          <w:szCs w:val="24"/>
          <w:lang w:eastAsia="en-GB"/>
          <w14:ligatures w14:val="none"/>
        </w:rPr>
        <w:t xml:space="preserve">a </w:t>
      </w:r>
      <w:r w:rsidRPr="00A21F4C">
        <w:rPr>
          <w:rFonts w:ascii="Nirmala Text" w:eastAsia="Times New Roman" w:hAnsi="Nirmala Text" w:cs="Nirmala Text"/>
          <w:kern w:val="0"/>
          <w:sz w:val="24"/>
          <w:szCs w:val="24"/>
          <w:lang w:eastAsia="en-GB"/>
          <w14:ligatures w14:val="none"/>
        </w:rPr>
        <w:t>point of contact for emergencies or crises, assisting with contacting emergency services or professional help if necessary.</w:t>
      </w:r>
    </w:p>
    <w:p w14:paraId="3A893177" w14:textId="77777777" w:rsidR="00BB4A06" w:rsidRDefault="00A21F4C" w:rsidP="00BB4A06">
      <w:pPr>
        <w:numPr>
          <w:ilvl w:val="0"/>
          <w:numId w:val="7"/>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A21F4C">
        <w:rPr>
          <w:rFonts w:ascii="Nirmala Text" w:eastAsia="Times New Roman" w:hAnsi="Nirmala Text" w:cs="Nirmala Text"/>
          <w:kern w:val="0"/>
          <w:sz w:val="24"/>
          <w:szCs w:val="24"/>
          <w:lang w:eastAsia="en-GB"/>
          <w14:ligatures w14:val="none"/>
        </w:rPr>
        <w:t>Offering check-ins with students who have been unwell or distressed, for a short period after an incident.</w:t>
      </w:r>
    </w:p>
    <w:p w14:paraId="1B6C34D1" w14:textId="77777777" w:rsidR="00BB4A06" w:rsidRDefault="00A21F4C" w:rsidP="00BB4A06">
      <w:pPr>
        <w:numPr>
          <w:ilvl w:val="0"/>
          <w:numId w:val="7"/>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BB4A06">
        <w:rPr>
          <w:rFonts w:ascii="Nirmala Text" w:eastAsia="Times New Roman" w:hAnsi="Nirmala Text" w:cs="Nirmala Text"/>
          <w:kern w:val="0"/>
          <w:sz w:val="24"/>
          <w:szCs w:val="24"/>
          <w:lang w:eastAsia="en-GB"/>
          <w14:ligatures w14:val="none"/>
        </w:rPr>
        <w:t>Advice on managing common student problems.</w:t>
      </w:r>
    </w:p>
    <w:p w14:paraId="0DB9867E" w14:textId="77777777" w:rsidR="00BB4A06" w:rsidRDefault="00A21F4C" w:rsidP="00BB4A06">
      <w:pPr>
        <w:numPr>
          <w:ilvl w:val="0"/>
          <w:numId w:val="7"/>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BB4A06">
        <w:rPr>
          <w:rFonts w:ascii="Nirmala Text" w:eastAsia="Times New Roman" w:hAnsi="Nirmala Text" w:cs="Nirmala Text"/>
          <w:kern w:val="0"/>
          <w:sz w:val="24"/>
          <w:szCs w:val="24"/>
          <w:lang w:eastAsia="en-GB"/>
          <w14:ligatures w14:val="none"/>
        </w:rPr>
        <w:t>Help with resolving conflicts in</w:t>
      </w:r>
      <w:r w:rsidR="00833FC6" w:rsidRPr="00BB4A06">
        <w:rPr>
          <w:rFonts w:ascii="Nirmala Text" w:eastAsia="Times New Roman" w:hAnsi="Nirmala Text" w:cs="Nirmala Text"/>
          <w:kern w:val="0"/>
          <w:sz w:val="24"/>
          <w:szCs w:val="24"/>
          <w:lang w:eastAsia="en-GB"/>
          <w14:ligatures w14:val="none"/>
        </w:rPr>
        <w:t xml:space="preserve"> </w:t>
      </w:r>
      <w:r w:rsidRPr="00BB4A06">
        <w:rPr>
          <w:rFonts w:ascii="Nirmala Text" w:eastAsia="Times New Roman" w:hAnsi="Nirmala Text" w:cs="Nirmala Text"/>
          <w:kern w:val="0"/>
          <w:sz w:val="24"/>
          <w:szCs w:val="24"/>
          <w:lang w:eastAsia="en-GB"/>
          <w14:ligatures w14:val="none"/>
        </w:rPr>
        <w:t>Hall</w:t>
      </w:r>
      <w:r w:rsidR="00833FC6" w:rsidRPr="00BB4A06">
        <w:rPr>
          <w:rFonts w:ascii="Nirmala Text" w:eastAsia="Times New Roman" w:hAnsi="Nirmala Text" w:cs="Nirmala Text"/>
          <w:kern w:val="0"/>
          <w:sz w:val="24"/>
          <w:szCs w:val="24"/>
          <w:lang w:eastAsia="en-GB"/>
          <w14:ligatures w14:val="none"/>
        </w:rPr>
        <w:t>s</w:t>
      </w:r>
      <w:r w:rsidRPr="00BB4A06">
        <w:rPr>
          <w:rFonts w:ascii="Nirmala Text" w:eastAsia="Times New Roman" w:hAnsi="Nirmala Text" w:cs="Nirmala Text"/>
          <w:kern w:val="0"/>
          <w:sz w:val="24"/>
          <w:szCs w:val="24"/>
          <w:lang w:eastAsia="en-GB"/>
          <w14:ligatures w14:val="none"/>
        </w:rPr>
        <w:t>.</w:t>
      </w:r>
    </w:p>
    <w:p w14:paraId="51267E0F" w14:textId="77777777" w:rsidR="00BA520E" w:rsidRDefault="00A21F4C" w:rsidP="00BA520E">
      <w:pPr>
        <w:numPr>
          <w:ilvl w:val="0"/>
          <w:numId w:val="7"/>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BB4A06">
        <w:rPr>
          <w:rFonts w:ascii="Nirmala Text" w:eastAsia="Times New Roman" w:hAnsi="Nirmala Text" w:cs="Nirmala Text"/>
          <w:kern w:val="0"/>
          <w:sz w:val="24"/>
          <w:szCs w:val="24"/>
          <w:lang w:eastAsia="en-GB"/>
          <w14:ligatures w14:val="none"/>
        </w:rPr>
        <w:t xml:space="preserve">Guidance on navigating professional support options </w:t>
      </w:r>
      <w:r w:rsidR="00833FC6" w:rsidRPr="00BB4A06">
        <w:rPr>
          <w:rFonts w:ascii="Nirmala Text" w:eastAsia="Times New Roman" w:hAnsi="Nirmala Text" w:cs="Nirmala Text"/>
          <w:kern w:val="0"/>
          <w:sz w:val="24"/>
          <w:szCs w:val="24"/>
          <w:lang w:eastAsia="en-GB"/>
          <w14:ligatures w14:val="none"/>
        </w:rPr>
        <w:t xml:space="preserve">both </w:t>
      </w:r>
      <w:r w:rsidRPr="00BB4A06">
        <w:rPr>
          <w:rFonts w:ascii="Nirmala Text" w:eastAsia="Times New Roman" w:hAnsi="Nirmala Text" w:cs="Nirmala Text"/>
          <w:kern w:val="0"/>
          <w:sz w:val="24"/>
          <w:szCs w:val="24"/>
          <w:lang w:eastAsia="en-GB"/>
          <w14:ligatures w14:val="none"/>
        </w:rPr>
        <w:t>within the university and externally.</w:t>
      </w:r>
    </w:p>
    <w:p w14:paraId="18BB1C45" w14:textId="77777777" w:rsidR="00BA520E" w:rsidRDefault="00A21F4C" w:rsidP="00BA520E">
      <w:pPr>
        <w:numPr>
          <w:ilvl w:val="0"/>
          <w:numId w:val="7"/>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BA520E">
        <w:rPr>
          <w:rFonts w:ascii="Nirmala Text" w:eastAsia="Times New Roman" w:hAnsi="Nirmala Text" w:cs="Nirmala Text"/>
          <w:kern w:val="0"/>
          <w:sz w:val="24"/>
          <w:szCs w:val="24"/>
          <w:lang w:eastAsia="en-GB"/>
          <w14:ligatures w14:val="none"/>
        </w:rPr>
        <w:t>Assistance with creating personal emergency plans for temporary impairment.</w:t>
      </w:r>
    </w:p>
    <w:p w14:paraId="339BC384" w14:textId="77777777" w:rsidR="00BA520E" w:rsidRDefault="00A21F4C" w:rsidP="00BA520E">
      <w:pPr>
        <w:numPr>
          <w:ilvl w:val="0"/>
          <w:numId w:val="7"/>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BA520E">
        <w:rPr>
          <w:rFonts w:ascii="Nirmala Text" w:eastAsia="Times New Roman" w:hAnsi="Nirmala Text" w:cs="Nirmala Text"/>
          <w:kern w:val="0"/>
          <w:sz w:val="24"/>
          <w:szCs w:val="24"/>
          <w:lang w:eastAsia="en-GB"/>
          <w14:ligatures w14:val="none"/>
        </w:rPr>
        <w:t>Facilitating workshops such as harm reduction.</w:t>
      </w:r>
    </w:p>
    <w:p w14:paraId="29C5CD70" w14:textId="77777777" w:rsidR="00BA520E" w:rsidRDefault="00A21F4C" w:rsidP="00BA520E">
      <w:pPr>
        <w:numPr>
          <w:ilvl w:val="0"/>
          <w:numId w:val="7"/>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BA520E">
        <w:rPr>
          <w:rFonts w:ascii="Nirmala Text" w:eastAsia="Times New Roman" w:hAnsi="Nirmala Text" w:cs="Nirmala Text"/>
          <w:kern w:val="0"/>
          <w:sz w:val="24"/>
          <w:szCs w:val="24"/>
          <w:lang w:eastAsia="en-GB"/>
          <w14:ligatures w14:val="none"/>
        </w:rPr>
        <w:t>1-1 engagement/coaching sessions.</w:t>
      </w:r>
    </w:p>
    <w:p w14:paraId="40A31419" w14:textId="7B8EA110" w:rsidR="00A21F4C" w:rsidRPr="00BA520E" w:rsidRDefault="00A21F4C" w:rsidP="00BA520E">
      <w:pPr>
        <w:numPr>
          <w:ilvl w:val="0"/>
          <w:numId w:val="7"/>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BA520E">
        <w:rPr>
          <w:rFonts w:ascii="Nirmala Text" w:eastAsia="Times New Roman" w:hAnsi="Nirmala Text" w:cs="Nirmala Text"/>
          <w:kern w:val="0"/>
          <w:sz w:val="24"/>
          <w:szCs w:val="24"/>
          <w:lang w:eastAsia="en-GB"/>
          <w14:ligatures w14:val="none"/>
        </w:rPr>
        <w:t>Guidance during moving-in and moving-out of halls.</w:t>
      </w:r>
    </w:p>
    <w:p w14:paraId="4B46CDA3" w14:textId="37ED28C3" w:rsidR="00A21F4C" w:rsidRPr="00A21F4C" w:rsidRDefault="00324916" w:rsidP="00A21F4C">
      <w:pPr>
        <w:spacing w:before="100" w:beforeAutospacing="1" w:after="100" w:afterAutospacing="1" w:line="240" w:lineRule="auto"/>
        <w:outlineLvl w:val="2"/>
        <w:rPr>
          <w:rFonts w:ascii="Nirmala Text" w:eastAsia="Times New Roman" w:hAnsi="Nirmala Text" w:cs="Nirmala Text"/>
          <w:b/>
          <w:bCs/>
          <w:kern w:val="0"/>
          <w:sz w:val="27"/>
          <w:szCs w:val="27"/>
          <w:lang w:eastAsia="en-GB"/>
          <w14:ligatures w14:val="none"/>
        </w:rPr>
      </w:pPr>
      <w:r>
        <w:rPr>
          <w:rFonts w:ascii="Nirmala Text" w:eastAsia="Times New Roman" w:hAnsi="Nirmala Text" w:cs="Nirmala Text"/>
          <w:b/>
          <w:bCs/>
          <w:kern w:val="0"/>
          <w:sz w:val="27"/>
          <w:szCs w:val="27"/>
          <w:lang w:eastAsia="en-GB"/>
          <w14:ligatures w14:val="none"/>
        </w:rPr>
        <w:t xml:space="preserve">6.3 </w:t>
      </w:r>
      <w:r w:rsidR="00A21F4C" w:rsidRPr="00A21F4C">
        <w:rPr>
          <w:rFonts w:ascii="Nirmala Text" w:eastAsia="Times New Roman" w:hAnsi="Nirmala Text" w:cs="Nirmala Text"/>
          <w:b/>
          <w:bCs/>
          <w:kern w:val="0"/>
          <w:sz w:val="27"/>
          <w:szCs w:val="27"/>
          <w:lang w:eastAsia="en-GB"/>
          <w14:ligatures w14:val="none"/>
        </w:rPr>
        <w:t>Residential Life Team Boundaries:</w:t>
      </w:r>
    </w:p>
    <w:p w14:paraId="764BB5C9" w14:textId="11E51996" w:rsidR="00A21F4C" w:rsidRPr="00A21F4C" w:rsidRDefault="00A21F4C" w:rsidP="00A21F4C">
      <w:pPr>
        <w:numPr>
          <w:ilvl w:val="0"/>
          <w:numId w:val="9"/>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A21F4C">
        <w:rPr>
          <w:rFonts w:ascii="Nirmala Text" w:eastAsia="Times New Roman" w:hAnsi="Nirmala Text" w:cs="Nirmala Text"/>
          <w:kern w:val="0"/>
          <w:sz w:val="24"/>
          <w:szCs w:val="24"/>
          <w:lang w:eastAsia="en-GB"/>
          <w14:ligatures w14:val="none"/>
        </w:rPr>
        <w:t xml:space="preserve">The team </w:t>
      </w:r>
      <w:r w:rsidR="00833FC6">
        <w:rPr>
          <w:rFonts w:ascii="Nirmala Text" w:eastAsia="Times New Roman" w:hAnsi="Nirmala Text" w:cs="Nirmala Text"/>
          <w:kern w:val="0"/>
          <w:sz w:val="24"/>
          <w:szCs w:val="24"/>
          <w:lang w:eastAsia="en-GB"/>
          <w14:ligatures w14:val="none"/>
        </w:rPr>
        <w:t>are</w:t>
      </w:r>
      <w:r w:rsidRPr="00A21F4C">
        <w:rPr>
          <w:rFonts w:ascii="Nirmala Text" w:eastAsia="Times New Roman" w:hAnsi="Nirmala Text" w:cs="Nirmala Text"/>
          <w:kern w:val="0"/>
          <w:sz w:val="24"/>
          <w:szCs w:val="24"/>
          <w:lang w:eastAsia="en-GB"/>
          <w14:ligatures w14:val="none"/>
        </w:rPr>
        <w:t xml:space="preserve"> not trained </w:t>
      </w:r>
      <w:r w:rsidRPr="00E413BD">
        <w:rPr>
          <w:rFonts w:ascii="Nirmala Text" w:eastAsia="Times New Roman" w:hAnsi="Nirmala Text" w:cs="Nirmala Text"/>
          <w:kern w:val="0"/>
          <w:sz w:val="24"/>
          <w:szCs w:val="24"/>
          <w:lang w:eastAsia="en-GB"/>
          <w14:ligatures w14:val="none"/>
        </w:rPr>
        <w:t>counsellors</w:t>
      </w:r>
      <w:r w:rsidRPr="00A21F4C">
        <w:rPr>
          <w:rFonts w:ascii="Nirmala Text" w:eastAsia="Times New Roman" w:hAnsi="Nirmala Text" w:cs="Nirmala Text"/>
          <w:kern w:val="0"/>
          <w:sz w:val="24"/>
          <w:szCs w:val="24"/>
          <w:lang w:eastAsia="en-GB"/>
          <w14:ligatures w14:val="none"/>
        </w:rPr>
        <w:t>, therapists, or mental health advisors.</w:t>
      </w:r>
    </w:p>
    <w:p w14:paraId="5189DC7A" w14:textId="77777777" w:rsidR="00A21F4C" w:rsidRPr="00A21F4C" w:rsidRDefault="00A21F4C" w:rsidP="00A21F4C">
      <w:pPr>
        <w:numPr>
          <w:ilvl w:val="0"/>
          <w:numId w:val="9"/>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A21F4C">
        <w:rPr>
          <w:rFonts w:ascii="Nirmala Text" w:eastAsia="Times New Roman" w:hAnsi="Nirmala Text" w:cs="Nirmala Text"/>
          <w:kern w:val="0"/>
          <w:sz w:val="24"/>
          <w:szCs w:val="24"/>
          <w:lang w:eastAsia="en-GB"/>
          <w14:ligatures w14:val="none"/>
        </w:rPr>
        <w:t>They are not qualified to manage clinical risk, so complex or serious difficulties, including thoughts of self-harm or suicide, require professional healthcare or support services.</w:t>
      </w:r>
    </w:p>
    <w:p w14:paraId="30DC02EC" w14:textId="77777777" w:rsidR="00A21F4C" w:rsidRPr="00A21F4C" w:rsidRDefault="00A21F4C" w:rsidP="00A21F4C">
      <w:pPr>
        <w:numPr>
          <w:ilvl w:val="0"/>
          <w:numId w:val="9"/>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A21F4C">
        <w:rPr>
          <w:rFonts w:ascii="Nirmala Text" w:eastAsia="Times New Roman" w:hAnsi="Nirmala Text" w:cs="Nirmala Text"/>
          <w:kern w:val="0"/>
          <w:sz w:val="24"/>
          <w:szCs w:val="24"/>
          <w:lang w:eastAsia="en-GB"/>
          <w14:ligatures w14:val="none"/>
        </w:rPr>
        <w:t>They cannot offer intensive, frequent, or regular support for individuals needing extensive help.</w:t>
      </w:r>
    </w:p>
    <w:p w14:paraId="0368DFF8" w14:textId="675E5DD2" w:rsidR="00A21F4C" w:rsidRPr="00A21F4C" w:rsidRDefault="00A21F4C" w:rsidP="00A21F4C">
      <w:pPr>
        <w:numPr>
          <w:ilvl w:val="0"/>
          <w:numId w:val="9"/>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A21F4C">
        <w:rPr>
          <w:rFonts w:ascii="Nirmala Text" w:eastAsia="Times New Roman" w:hAnsi="Nirmala Text" w:cs="Nirmala Text"/>
          <w:kern w:val="0"/>
          <w:sz w:val="24"/>
          <w:szCs w:val="24"/>
          <w:lang w:eastAsia="en-GB"/>
          <w14:ligatures w14:val="none"/>
        </w:rPr>
        <w:t>Speciali</w:t>
      </w:r>
      <w:r w:rsidRPr="00E413BD">
        <w:rPr>
          <w:rFonts w:ascii="Nirmala Text" w:eastAsia="Times New Roman" w:hAnsi="Nirmala Text" w:cs="Nirmala Text"/>
          <w:kern w:val="0"/>
          <w:sz w:val="24"/>
          <w:szCs w:val="24"/>
          <w:lang w:eastAsia="en-GB"/>
          <w14:ligatures w14:val="none"/>
        </w:rPr>
        <w:t>s</w:t>
      </w:r>
      <w:r w:rsidRPr="00A21F4C">
        <w:rPr>
          <w:rFonts w:ascii="Nirmala Text" w:eastAsia="Times New Roman" w:hAnsi="Nirmala Text" w:cs="Nirmala Text"/>
          <w:kern w:val="0"/>
          <w:sz w:val="24"/>
          <w:szCs w:val="24"/>
          <w:lang w:eastAsia="en-GB"/>
          <w14:ligatures w14:val="none"/>
        </w:rPr>
        <w:t>ed accommodation guidance for room transfers, contracts, and bespoke accommodation requests.</w:t>
      </w:r>
    </w:p>
    <w:p w14:paraId="53A17B02" w14:textId="2FD96A81" w:rsidR="00E413BD" w:rsidRPr="00C048BD" w:rsidRDefault="00A21F4C" w:rsidP="00E413BD">
      <w:pPr>
        <w:numPr>
          <w:ilvl w:val="0"/>
          <w:numId w:val="9"/>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A21F4C">
        <w:rPr>
          <w:rFonts w:ascii="Nirmala Text" w:eastAsia="Times New Roman" w:hAnsi="Nirmala Text" w:cs="Nirmala Text"/>
          <w:kern w:val="0"/>
          <w:sz w:val="24"/>
          <w:szCs w:val="24"/>
          <w:lang w:eastAsia="en-GB"/>
          <w14:ligatures w14:val="none"/>
        </w:rPr>
        <w:t>Support for non-resident students.</w:t>
      </w:r>
    </w:p>
    <w:p w14:paraId="566B7E72" w14:textId="58DFE556" w:rsidR="00A21F4C" w:rsidRPr="00A21F4C" w:rsidRDefault="003C3985" w:rsidP="00A21F4C">
      <w:pPr>
        <w:spacing w:before="100" w:beforeAutospacing="1" w:after="100" w:afterAutospacing="1" w:line="240" w:lineRule="auto"/>
        <w:outlineLvl w:val="2"/>
        <w:rPr>
          <w:rFonts w:ascii="Nirmala Text" w:eastAsia="Times New Roman" w:hAnsi="Nirmala Text" w:cs="Nirmala Text"/>
          <w:b/>
          <w:bCs/>
          <w:kern w:val="0"/>
          <w:sz w:val="27"/>
          <w:szCs w:val="27"/>
          <w:lang w:eastAsia="en-GB"/>
          <w14:ligatures w14:val="none"/>
        </w:rPr>
      </w:pPr>
      <w:r>
        <w:rPr>
          <w:rFonts w:ascii="Nirmala Text" w:eastAsia="Times New Roman" w:hAnsi="Nirmala Text" w:cs="Nirmala Text"/>
          <w:b/>
          <w:bCs/>
          <w:kern w:val="0"/>
          <w:sz w:val="27"/>
          <w:szCs w:val="27"/>
          <w:lang w:eastAsia="en-GB"/>
          <w14:ligatures w14:val="none"/>
        </w:rPr>
        <w:lastRenderedPageBreak/>
        <w:t>7</w:t>
      </w:r>
      <w:r w:rsidR="00A21F4C" w:rsidRPr="00A21F4C">
        <w:rPr>
          <w:rFonts w:ascii="Nirmala Text" w:eastAsia="Times New Roman" w:hAnsi="Nirmala Text" w:cs="Nirmala Text"/>
          <w:b/>
          <w:bCs/>
          <w:kern w:val="0"/>
          <w:sz w:val="27"/>
          <w:szCs w:val="27"/>
          <w:lang w:eastAsia="en-GB"/>
          <w14:ligatures w14:val="none"/>
        </w:rPr>
        <w:t>. Support Procedure</w:t>
      </w:r>
    </w:p>
    <w:p w14:paraId="4D272C65" w14:textId="7DB4D751" w:rsidR="005E1C9D" w:rsidRPr="00C048BD" w:rsidRDefault="005E1C9D" w:rsidP="00C048BD">
      <w:pPr>
        <w:pStyle w:val="NormalWeb"/>
        <w:numPr>
          <w:ilvl w:val="0"/>
          <w:numId w:val="13"/>
        </w:numPr>
        <w:shd w:val="clear" w:color="auto" w:fill="FFFFFF"/>
        <w:spacing w:before="0" w:beforeAutospacing="0" w:after="300" w:afterAutospacing="0"/>
        <w:rPr>
          <w:rFonts w:ascii="Nirmala Text" w:hAnsi="Nirmala Text" w:cs="Nirmala Text"/>
          <w:color w:val="333333"/>
        </w:rPr>
      </w:pPr>
      <w:r w:rsidRPr="00C048BD">
        <w:rPr>
          <w:rFonts w:ascii="Nirmala Text" w:hAnsi="Nirmala Text" w:cs="Nirmala Text"/>
          <w:color w:val="333333"/>
        </w:rPr>
        <w:t xml:space="preserve">When a student has </w:t>
      </w:r>
      <w:r w:rsidR="00C048BD">
        <w:rPr>
          <w:rFonts w:ascii="Nirmala Text" w:hAnsi="Nirmala Text" w:cs="Nirmala Text"/>
          <w:color w:val="333333"/>
        </w:rPr>
        <w:t>reported</w:t>
      </w:r>
      <w:r w:rsidRPr="00C048BD">
        <w:rPr>
          <w:rFonts w:ascii="Nirmala Text" w:hAnsi="Nirmala Text" w:cs="Nirmala Text"/>
          <w:color w:val="333333"/>
        </w:rPr>
        <w:t xml:space="preserve"> the behaviour of another student, the </w:t>
      </w:r>
      <w:r w:rsidR="00C048BD">
        <w:rPr>
          <w:rFonts w:ascii="Nirmala Text" w:hAnsi="Nirmala Text" w:cs="Nirmala Text"/>
          <w:color w:val="333333"/>
        </w:rPr>
        <w:t xml:space="preserve">University </w:t>
      </w:r>
      <w:r w:rsidRPr="00C048BD">
        <w:rPr>
          <w:rFonts w:ascii="Nirmala Text" w:hAnsi="Nirmala Text" w:cs="Nirmala Text"/>
          <w:color w:val="333333"/>
        </w:rPr>
        <w:t xml:space="preserve">has the same duties and obligations to each of the students involved. </w:t>
      </w:r>
      <w:r w:rsidR="00C048BD">
        <w:rPr>
          <w:rFonts w:ascii="Nirmala Text" w:hAnsi="Nirmala Text" w:cs="Nirmala Text"/>
          <w:color w:val="333333"/>
        </w:rPr>
        <w:t>We take</w:t>
      </w:r>
      <w:r w:rsidRPr="00C048BD">
        <w:rPr>
          <w:rFonts w:ascii="Nirmala Text" w:hAnsi="Nirmala Text" w:cs="Nirmala Text"/>
          <w:color w:val="333333"/>
        </w:rPr>
        <w:t xml:space="preserve"> all reasonable steps to make </w:t>
      </w:r>
      <w:r w:rsidR="00A867E2">
        <w:rPr>
          <w:rFonts w:ascii="Nirmala Text" w:hAnsi="Nirmala Text" w:cs="Nirmala Text"/>
          <w:color w:val="333333"/>
        </w:rPr>
        <w:t>sure all parties are treated fairly</w:t>
      </w:r>
      <w:r w:rsidRPr="00C048BD">
        <w:rPr>
          <w:rFonts w:ascii="Nirmala Text" w:hAnsi="Nirmala Text" w:cs="Nirmala Text"/>
          <w:color w:val="333333"/>
        </w:rPr>
        <w:t xml:space="preserve"> through the process. </w:t>
      </w:r>
    </w:p>
    <w:p w14:paraId="72DEF4B5" w14:textId="1988A6D6" w:rsidR="005E1C9D" w:rsidRPr="00C048BD" w:rsidRDefault="004567FC" w:rsidP="004567FC">
      <w:pPr>
        <w:pStyle w:val="NormalWeb"/>
        <w:numPr>
          <w:ilvl w:val="0"/>
          <w:numId w:val="13"/>
        </w:numPr>
        <w:shd w:val="clear" w:color="auto" w:fill="FFFFFF"/>
        <w:spacing w:before="0" w:beforeAutospacing="0" w:after="300" w:afterAutospacing="0"/>
        <w:rPr>
          <w:rFonts w:ascii="Nirmala Text" w:hAnsi="Nirmala Text" w:cs="Nirmala Text"/>
          <w:color w:val="333333"/>
        </w:rPr>
      </w:pPr>
      <w:r>
        <w:rPr>
          <w:rFonts w:ascii="Nirmala Text" w:hAnsi="Nirmala Text" w:cs="Nirmala Text"/>
          <w:color w:val="333333"/>
        </w:rPr>
        <w:t>R</w:t>
      </w:r>
      <w:r w:rsidR="005E1C9D" w:rsidRPr="00C048BD">
        <w:rPr>
          <w:rFonts w:ascii="Nirmala Text" w:hAnsi="Nirmala Text" w:cs="Nirmala Text"/>
          <w:color w:val="333333"/>
        </w:rPr>
        <w:t xml:space="preserve">eporting </w:t>
      </w:r>
      <w:r>
        <w:rPr>
          <w:rFonts w:ascii="Nirmala Text" w:hAnsi="Nirmala Text" w:cs="Nirmala Text"/>
          <w:color w:val="333333"/>
        </w:rPr>
        <w:t>partie</w:t>
      </w:r>
      <w:r w:rsidR="005E1C9D" w:rsidRPr="00C048BD">
        <w:rPr>
          <w:rFonts w:ascii="Nirmala Text" w:hAnsi="Nirmala Text" w:cs="Nirmala Text"/>
          <w:color w:val="333333"/>
        </w:rPr>
        <w:t xml:space="preserve">s will </w:t>
      </w:r>
      <w:r>
        <w:rPr>
          <w:rFonts w:ascii="Nirmala Text" w:hAnsi="Nirmala Text" w:cs="Nirmala Text"/>
          <w:color w:val="333333"/>
        </w:rPr>
        <w:t>remain</w:t>
      </w:r>
      <w:r w:rsidR="005E1C9D" w:rsidRPr="00C048BD">
        <w:rPr>
          <w:rFonts w:ascii="Nirmala Text" w:hAnsi="Nirmala Text" w:cs="Nirmala Text"/>
          <w:color w:val="333333"/>
        </w:rPr>
        <w:t xml:space="preserve"> involved</w:t>
      </w:r>
      <w:r>
        <w:rPr>
          <w:rFonts w:ascii="Nirmala Text" w:hAnsi="Nirmala Text" w:cs="Nirmala Text"/>
          <w:color w:val="333333"/>
        </w:rPr>
        <w:t xml:space="preserve"> during the </w:t>
      </w:r>
      <w:r w:rsidR="00E50AE2">
        <w:rPr>
          <w:rFonts w:ascii="Nirmala Text" w:hAnsi="Nirmala Text" w:cs="Nirmala Text"/>
          <w:color w:val="333333"/>
        </w:rPr>
        <w:t>subsequent</w:t>
      </w:r>
      <w:r>
        <w:rPr>
          <w:rFonts w:ascii="Nirmala Text" w:hAnsi="Nirmala Text" w:cs="Nirmala Text"/>
          <w:color w:val="333333"/>
        </w:rPr>
        <w:t xml:space="preserve"> investigation. However, t</w:t>
      </w:r>
      <w:r w:rsidR="005E1C9D" w:rsidRPr="00C048BD">
        <w:rPr>
          <w:rFonts w:ascii="Nirmala Text" w:hAnsi="Nirmala Text" w:cs="Nirmala Text"/>
          <w:color w:val="333333"/>
        </w:rPr>
        <w:t>he extent of their involvement will depend on the unique circumstances of the case.</w:t>
      </w:r>
      <w:r>
        <w:rPr>
          <w:rFonts w:ascii="Nirmala Text" w:hAnsi="Nirmala Text" w:cs="Nirmala Text"/>
          <w:color w:val="333333"/>
        </w:rPr>
        <w:t xml:space="preserve"> Should it call for attendance at a hearing </w:t>
      </w:r>
      <w:r w:rsidR="00CB777C">
        <w:rPr>
          <w:rFonts w:ascii="Nirmala Text" w:hAnsi="Nirmala Text" w:cs="Nirmala Text"/>
          <w:color w:val="333333"/>
        </w:rPr>
        <w:t xml:space="preserve">of any kind, </w:t>
      </w:r>
      <w:r w:rsidR="00214A18">
        <w:rPr>
          <w:rFonts w:ascii="Nirmala Text" w:hAnsi="Nirmala Text" w:cs="Nirmala Text"/>
          <w:color w:val="333333"/>
        </w:rPr>
        <w:t xml:space="preserve">or there is a lengthy multi agency investigation, </w:t>
      </w:r>
      <w:r w:rsidR="00CB777C">
        <w:rPr>
          <w:rFonts w:ascii="Nirmala Text" w:hAnsi="Nirmala Text" w:cs="Nirmala Text"/>
          <w:color w:val="333333"/>
        </w:rPr>
        <w:t xml:space="preserve">the University will ensure support is in place for </w:t>
      </w:r>
      <w:r w:rsidR="00214A18">
        <w:rPr>
          <w:rFonts w:ascii="Nirmala Text" w:hAnsi="Nirmala Text" w:cs="Nirmala Text"/>
          <w:color w:val="333333"/>
        </w:rPr>
        <w:t xml:space="preserve">those involved and </w:t>
      </w:r>
      <w:r w:rsidR="00A703C8">
        <w:rPr>
          <w:rFonts w:ascii="Nirmala Text" w:hAnsi="Nirmala Text" w:cs="Nirmala Text"/>
          <w:color w:val="333333"/>
        </w:rPr>
        <w:t>kept</w:t>
      </w:r>
      <w:r w:rsidR="00214A18">
        <w:rPr>
          <w:rFonts w:ascii="Nirmala Text" w:hAnsi="Nirmala Text" w:cs="Nirmala Text"/>
          <w:color w:val="333333"/>
        </w:rPr>
        <w:t xml:space="preserve"> up to date as best they can. </w:t>
      </w:r>
    </w:p>
    <w:p w14:paraId="41D2FF4E" w14:textId="551A4F3B" w:rsidR="005E1C9D" w:rsidRDefault="005E1C9D" w:rsidP="005E1C9D">
      <w:pPr>
        <w:pStyle w:val="NormalWeb"/>
        <w:shd w:val="clear" w:color="auto" w:fill="FFFFFF"/>
        <w:spacing w:before="0" w:beforeAutospacing="0" w:after="0" w:afterAutospacing="0"/>
        <w:rPr>
          <w:rFonts w:ascii="Arial" w:hAnsi="Arial" w:cs="Arial"/>
          <w:color w:val="333333"/>
        </w:rPr>
      </w:pPr>
    </w:p>
    <w:p w14:paraId="4BA29483" w14:textId="7CE41583" w:rsidR="005D58B1" w:rsidRDefault="00F739CA" w:rsidP="00A21F4C">
      <w:pPr>
        <w:spacing w:before="100" w:beforeAutospacing="1" w:after="100" w:afterAutospacing="1" w:line="240" w:lineRule="auto"/>
        <w:outlineLvl w:val="2"/>
        <w:rPr>
          <w:rFonts w:ascii="Nirmala Text" w:eastAsia="Times New Roman" w:hAnsi="Nirmala Text" w:cs="Nirmala Text"/>
          <w:b/>
          <w:bCs/>
          <w:kern w:val="0"/>
          <w:sz w:val="27"/>
          <w:szCs w:val="27"/>
          <w:lang w:eastAsia="en-GB"/>
          <w14:ligatures w14:val="none"/>
        </w:rPr>
      </w:pPr>
      <w:r>
        <w:rPr>
          <w:rFonts w:ascii="Nirmala Text" w:eastAsia="Times New Roman" w:hAnsi="Nirmala Text" w:cs="Nirmala Text"/>
          <w:b/>
          <w:bCs/>
          <w:kern w:val="0"/>
          <w:sz w:val="27"/>
          <w:szCs w:val="27"/>
          <w:lang w:eastAsia="en-GB"/>
          <w14:ligatures w14:val="none"/>
        </w:rPr>
        <w:t>8</w:t>
      </w:r>
      <w:r w:rsidR="00A21F4C" w:rsidRPr="00A21F4C">
        <w:rPr>
          <w:rFonts w:ascii="Nirmala Text" w:eastAsia="Times New Roman" w:hAnsi="Nirmala Text" w:cs="Nirmala Text"/>
          <w:b/>
          <w:bCs/>
          <w:kern w:val="0"/>
          <w:sz w:val="27"/>
          <w:szCs w:val="27"/>
          <w:lang w:eastAsia="en-GB"/>
          <w14:ligatures w14:val="none"/>
        </w:rPr>
        <w:t>. Recording of Information</w:t>
      </w:r>
    </w:p>
    <w:p w14:paraId="30944326" w14:textId="7B9EA13D" w:rsidR="005D58B1" w:rsidRPr="005D58B1" w:rsidRDefault="005D58B1" w:rsidP="005D58B1">
      <w:pPr>
        <w:pStyle w:val="ListParagraph"/>
        <w:numPr>
          <w:ilvl w:val="0"/>
          <w:numId w:val="16"/>
        </w:numPr>
        <w:spacing w:before="100" w:beforeAutospacing="1" w:after="100" w:afterAutospacing="1" w:line="240" w:lineRule="auto"/>
        <w:outlineLvl w:val="2"/>
        <w:rPr>
          <w:rFonts w:ascii="Nirmala Text" w:eastAsia="Times New Roman" w:hAnsi="Nirmala Text" w:cs="Nirmala Text"/>
          <w:b/>
          <w:bCs/>
          <w:kern w:val="0"/>
          <w:sz w:val="27"/>
          <w:szCs w:val="27"/>
          <w:lang w:eastAsia="en-GB"/>
          <w14:ligatures w14:val="none"/>
        </w:rPr>
      </w:pPr>
      <w:r>
        <w:rPr>
          <w:rFonts w:ascii="Nirmala Text" w:eastAsia="Times New Roman" w:hAnsi="Nirmala Text" w:cs="Nirmala Text"/>
          <w:kern w:val="0"/>
          <w:sz w:val="24"/>
          <w:szCs w:val="24"/>
          <w:lang w:eastAsia="en-GB"/>
          <w14:ligatures w14:val="none"/>
        </w:rPr>
        <w:t xml:space="preserve">Auditable records of all concerns discussed are kept </w:t>
      </w:r>
      <w:r w:rsidR="00B66A7E">
        <w:rPr>
          <w:rFonts w:ascii="Nirmala Text" w:eastAsia="Times New Roman" w:hAnsi="Nirmala Text" w:cs="Nirmala Text"/>
          <w:kern w:val="0"/>
          <w:sz w:val="24"/>
          <w:szCs w:val="24"/>
          <w:lang w:eastAsia="en-GB"/>
          <w14:ligatures w14:val="none"/>
        </w:rPr>
        <w:t>and managed by professionals at the University. These include names, student numbers and a brief outline of the concerns raised.</w:t>
      </w:r>
    </w:p>
    <w:p w14:paraId="2E5726EC" w14:textId="77777777" w:rsidR="005E1C9D" w:rsidRPr="00214A18" w:rsidRDefault="005E1C9D" w:rsidP="005E1C9D">
      <w:pPr>
        <w:pStyle w:val="ListParagraph"/>
        <w:numPr>
          <w:ilvl w:val="0"/>
          <w:numId w:val="11"/>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214A18">
        <w:rPr>
          <w:rFonts w:ascii="Nirmala Text" w:hAnsi="Nirmala Text" w:cs="Nirmala Text"/>
          <w:sz w:val="24"/>
          <w:szCs w:val="24"/>
        </w:rPr>
        <w:t xml:space="preserve">Records will be kept of the nature and outcome of cases, as well as the protected characteristics of students, so that recurring issues or issues related to equality and diversity are identified and addressed. All records will be managed in line with current data protection legislation. </w:t>
      </w:r>
    </w:p>
    <w:p w14:paraId="39B45163" w14:textId="5BC87D4B" w:rsidR="005E1C9D" w:rsidRPr="00214A18" w:rsidRDefault="005E1C9D" w:rsidP="005E1C9D">
      <w:pPr>
        <w:pStyle w:val="ListParagraph"/>
        <w:numPr>
          <w:ilvl w:val="0"/>
          <w:numId w:val="11"/>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214A18">
        <w:rPr>
          <w:rFonts w:ascii="Nirmala Text" w:hAnsi="Nirmala Text" w:cs="Nirmala Text"/>
          <w:sz w:val="24"/>
          <w:szCs w:val="24"/>
        </w:rPr>
        <w:t xml:space="preserve">Monitoring will ensure that appropriate support mechanisms are in place for students, that staff are adequately trained and supported, that staff and students understand the </w:t>
      </w:r>
      <w:proofErr w:type="gramStart"/>
      <w:r w:rsidR="008C201F">
        <w:rPr>
          <w:rFonts w:ascii="Nirmala Text" w:hAnsi="Nirmala Text" w:cs="Nirmala Text"/>
          <w:sz w:val="24"/>
          <w:szCs w:val="24"/>
        </w:rPr>
        <w:t xml:space="preserve">procedure </w:t>
      </w:r>
      <w:r w:rsidRPr="00214A18">
        <w:rPr>
          <w:rFonts w:ascii="Nirmala Text" w:hAnsi="Nirmala Text" w:cs="Nirmala Text"/>
          <w:sz w:val="24"/>
          <w:szCs w:val="24"/>
        </w:rPr>
        <w:t xml:space="preserve"> and</w:t>
      </w:r>
      <w:proofErr w:type="gramEnd"/>
      <w:r w:rsidRPr="00214A18">
        <w:rPr>
          <w:rFonts w:ascii="Nirmala Text" w:hAnsi="Nirmala Text" w:cs="Nirmala Text"/>
          <w:sz w:val="24"/>
          <w:szCs w:val="24"/>
        </w:rPr>
        <w:t xml:space="preserve"> </w:t>
      </w:r>
      <w:r w:rsidR="006C07B3">
        <w:rPr>
          <w:rFonts w:ascii="Nirmala Text" w:hAnsi="Nirmala Text" w:cs="Nirmala Text"/>
          <w:sz w:val="24"/>
          <w:szCs w:val="24"/>
        </w:rPr>
        <w:t>that</w:t>
      </w:r>
      <w:r w:rsidRPr="00214A18">
        <w:rPr>
          <w:rFonts w:ascii="Nirmala Text" w:hAnsi="Nirmala Text" w:cs="Nirmala Text"/>
          <w:sz w:val="24"/>
          <w:szCs w:val="24"/>
        </w:rPr>
        <w:t xml:space="preserve"> the </w:t>
      </w:r>
      <w:r w:rsidR="006C07B3">
        <w:rPr>
          <w:rFonts w:ascii="Nirmala Text" w:hAnsi="Nirmala Text" w:cs="Nirmala Text"/>
          <w:sz w:val="24"/>
          <w:szCs w:val="24"/>
        </w:rPr>
        <w:t>procedure</w:t>
      </w:r>
      <w:r w:rsidRPr="00214A18">
        <w:rPr>
          <w:rFonts w:ascii="Nirmala Text" w:hAnsi="Nirmala Text" w:cs="Nirmala Text"/>
          <w:sz w:val="24"/>
          <w:szCs w:val="24"/>
        </w:rPr>
        <w:t xml:space="preserve"> meets its aims. </w:t>
      </w:r>
    </w:p>
    <w:p w14:paraId="4D51A222" w14:textId="2338D4B1" w:rsidR="00A21F4C" w:rsidRPr="00214A18" w:rsidRDefault="005E1C9D" w:rsidP="005E1C9D">
      <w:pPr>
        <w:pStyle w:val="ListParagraph"/>
        <w:numPr>
          <w:ilvl w:val="0"/>
          <w:numId w:val="11"/>
        </w:numPr>
        <w:spacing w:before="100" w:beforeAutospacing="1" w:after="100" w:afterAutospacing="1" w:line="240" w:lineRule="auto"/>
        <w:rPr>
          <w:rFonts w:ascii="Nirmala Text" w:eastAsia="Times New Roman" w:hAnsi="Nirmala Text" w:cs="Nirmala Text"/>
          <w:kern w:val="0"/>
          <w:sz w:val="24"/>
          <w:szCs w:val="24"/>
          <w:lang w:eastAsia="en-GB"/>
          <w14:ligatures w14:val="none"/>
        </w:rPr>
      </w:pPr>
      <w:r w:rsidRPr="00214A18">
        <w:rPr>
          <w:rFonts w:ascii="Nirmala Text" w:hAnsi="Nirmala Text" w:cs="Nirmala Text"/>
          <w:sz w:val="24"/>
          <w:szCs w:val="24"/>
        </w:rPr>
        <w:t>Authorised personnel are required to retain records of the cases overseen to provide summary information on this for inclusion in the Student Conduct, Complaints and Appeals annual report as required.</w:t>
      </w:r>
    </w:p>
    <w:p w14:paraId="4FC5C8D1" w14:textId="26F28D1E" w:rsidR="00A21F4C" w:rsidRPr="00A21F4C" w:rsidRDefault="00F739CA" w:rsidP="00A21F4C">
      <w:pPr>
        <w:spacing w:before="100" w:beforeAutospacing="1" w:after="100" w:afterAutospacing="1" w:line="240" w:lineRule="auto"/>
        <w:outlineLvl w:val="2"/>
        <w:rPr>
          <w:rFonts w:ascii="Nirmala Text" w:eastAsia="Times New Roman" w:hAnsi="Nirmala Text" w:cs="Nirmala Text"/>
          <w:b/>
          <w:bCs/>
          <w:kern w:val="0"/>
          <w:sz w:val="27"/>
          <w:szCs w:val="27"/>
          <w:lang w:eastAsia="en-GB"/>
          <w14:ligatures w14:val="none"/>
        </w:rPr>
      </w:pPr>
      <w:r>
        <w:rPr>
          <w:rFonts w:ascii="Nirmala Text" w:eastAsia="Times New Roman" w:hAnsi="Nirmala Text" w:cs="Nirmala Text"/>
          <w:b/>
          <w:bCs/>
          <w:kern w:val="0"/>
          <w:sz w:val="27"/>
          <w:szCs w:val="27"/>
          <w:lang w:eastAsia="en-GB"/>
          <w14:ligatures w14:val="none"/>
        </w:rPr>
        <w:lastRenderedPageBreak/>
        <w:t>9</w:t>
      </w:r>
      <w:r w:rsidR="00A21F4C" w:rsidRPr="00A21F4C">
        <w:rPr>
          <w:rFonts w:ascii="Nirmala Text" w:eastAsia="Times New Roman" w:hAnsi="Nirmala Text" w:cs="Nirmala Text"/>
          <w:b/>
          <w:bCs/>
          <w:kern w:val="0"/>
          <w:sz w:val="27"/>
          <w:szCs w:val="27"/>
          <w:lang w:eastAsia="en-GB"/>
          <w14:ligatures w14:val="none"/>
        </w:rPr>
        <w:t>. Sharing of Information</w:t>
      </w:r>
    </w:p>
    <w:p w14:paraId="6BA1F12D" w14:textId="343FCF7A" w:rsidR="005E1C9D" w:rsidRDefault="005E1C9D" w:rsidP="00132DD9">
      <w:pPr>
        <w:pStyle w:val="NormalWeb"/>
        <w:numPr>
          <w:ilvl w:val="0"/>
          <w:numId w:val="14"/>
        </w:numPr>
        <w:shd w:val="clear" w:color="auto" w:fill="FFFFFF"/>
        <w:spacing w:before="0" w:beforeAutospacing="0" w:after="300" w:afterAutospacing="0"/>
        <w:rPr>
          <w:rFonts w:ascii="Nirmala Text" w:hAnsi="Nirmala Text" w:cs="Nirmala Text"/>
          <w:color w:val="333333"/>
        </w:rPr>
      </w:pPr>
      <w:r w:rsidRPr="00214A18">
        <w:rPr>
          <w:rFonts w:ascii="Nirmala Text" w:hAnsi="Nirmala Text" w:cs="Nirmala Text"/>
          <w:color w:val="333333"/>
        </w:rPr>
        <w:t xml:space="preserve">Data protection legislation does not completely prevent </w:t>
      </w:r>
      <w:r w:rsidR="00132DD9">
        <w:rPr>
          <w:rFonts w:ascii="Nirmala Text" w:hAnsi="Nirmala Text" w:cs="Nirmala Text"/>
          <w:color w:val="333333"/>
        </w:rPr>
        <w:t>University of Northampton from</w:t>
      </w:r>
      <w:r w:rsidRPr="00214A18">
        <w:rPr>
          <w:rFonts w:ascii="Nirmala Text" w:hAnsi="Nirmala Text" w:cs="Nirmala Text"/>
          <w:color w:val="333333"/>
        </w:rPr>
        <w:t xml:space="preserve"> sharing information </w:t>
      </w:r>
      <w:r w:rsidR="00262572">
        <w:rPr>
          <w:rFonts w:ascii="Nirmala Text" w:hAnsi="Nirmala Text" w:cs="Nirmala Text"/>
          <w:color w:val="333333"/>
        </w:rPr>
        <w:t>if it is deemed necessary to do so.</w:t>
      </w:r>
    </w:p>
    <w:p w14:paraId="7CC6A9BD" w14:textId="737DBDBB" w:rsidR="00AA29DE" w:rsidRDefault="0074348A" w:rsidP="00132DD9">
      <w:pPr>
        <w:pStyle w:val="NormalWeb"/>
        <w:numPr>
          <w:ilvl w:val="0"/>
          <w:numId w:val="14"/>
        </w:numPr>
        <w:shd w:val="clear" w:color="auto" w:fill="FFFFFF"/>
        <w:spacing w:before="0" w:beforeAutospacing="0" w:after="300" w:afterAutospacing="0"/>
        <w:rPr>
          <w:rFonts w:ascii="Nirmala Text" w:hAnsi="Nirmala Text" w:cs="Nirmala Text"/>
          <w:color w:val="333333"/>
        </w:rPr>
      </w:pPr>
      <w:r>
        <w:rPr>
          <w:rFonts w:ascii="Nirmala Text" w:hAnsi="Nirmala Text" w:cs="Nirmala Text"/>
          <w:color w:val="333333"/>
        </w:rPr>
        <w:t>T</w:t>
      </w:r>
      <w:r w:rsidR="00AA29DE">
        <w:rPr>
          <w:rFonts w:ascii="Nirmala Text" w:hAnsi="Nirmala Text" w:cs="Nirmala Text"/>
          <w:color w:val="333333"/>
        </w:rPr>
        <w:t xml:space="preserve">his will be done </w:t>
      </w:r>
      <w:r>
        <w:rPr>
          <w:rFonts w:ascii="Nirmala Text" w:hAnsi="Nirmala Text" w:cs="Nirmala Text"/>
          <w:color w:val="333333"/>
        </w:rPr>
        <w:t>on</w:t>
      </w:r>
      <w:r w:rsidR="003E2B18">
        <w:rPr>
          <w:rFonts w:ascii="Nirmala Text" w:hAnsi="Nirmala Text" w:cs="Nirmala Text"/>
          <w:color w:val="333333"/>
        </w:rPr>
        <w:t xml:space="preserve"> </w:t>
      </w:r>
      <w:r>
        <w:rPr>
          <w:rFonts w:ascii="Nirmala Text" w:hAnsi="Nirmala Text" w:cs="Nirmala Text"/>
          <w:color w:val="333333"/>
        </w:rPr>
        <w:t>a case by case basis</w:t>
      </w:r>
      <w:r w:rsidR="00F94B6C">
        <w:rPr>
          <w:rFonts w:ascii="Nirmala Text" w:hAnsi="Nirmala Text" w:cs="Nirmala Text"/>
          <w:color w:val="333333"/>
        </w:rPr>
        <w:t xml:space="preserve">; </w:t>
      </w:r>
      <w:r w:rsidR="00AA29DE">
        <w:rPr>
          <w:rFonts w:ascii="Nirmala Text" w:hAnsi="Nirmala Text" w:cs="Nirmala Text"/>
          <w:color w:val="333333"/>
        </w:rPr>
        <w:t>carefully considering GDPR, our own Data Protection Policy and</w:t>
      </w:r>
      <w:r w:rsidR="00A51330">
        <w:rPr>
          <w:rFonts w:ascii="Nirmala Text" w:hAnsi="Nirmala Text" w:cs="Nirmala Text"/>
          <w:color w:val="333333"/>
        </w:rPr>
        <w:t xml:space="preserve"> an individual’s right to privacy. </w:t>
      </w:r>
    </w:p>
    <w:p w14:paraId="4249E4B8" w14:textId="2AA1F004" w:rsidR="00A51330" w:rsidRDefault="00A51330" w:rsidP="00132DD9">
      <w:pPr>
        <w:pStyle w:val="NormalWeb"/>
        <w:numPr>
          <w:ilvl w:val="0"/>
          <w:numId w:val="14"/>
        </w:numPr>
        <w:shd w:val="clear" w:color="auto" w:fill="FFFFFF"/>
        <w:spacing w:before="0" w:beforeAutospacing="0" w:after="300" w:afterAutospacing="0"/>
        <w:rPr>
          <w:rFonts w:ascii="Nirmala Text" w:hAnsi="Nirmala Text" w:cs="Nirmala Text"/>
          <w:color w:val="333333"/>
        </w:rPr>
      </w:pPr>
      <w:r>
        <w:rPr>
          <w:rFonts w:ascii="Nirmala Text" w:hAnsi="Nirmala Text" w:cs="Nirmala Text"/>
          <w:color w:val="333333"/>
        </w:rPr>
        <w:t xml:space="preserve">On any occasion, the rationale and justification for sharing </w:t>
      </w:r>
      <w:r w:rsidR="00B83F7A">
        <w:rPr>
          <w:rFonts w:ascii="Nirmala Text" w:hAnsi="Nirmala Text" w:cs="Nirmala Text"/>
          <w:color w:val="333333"/>
        </w:rPr>
        <w:t xml:space="preserve">personal </w:t>
      </w:r>
      <w:r>
        <w:rPr>
          <w:rFonts w:ascii="Nirmala Text" w:hAnsi="Nirmala Text" w:cs="Nirmala Text"/>
          <w:color w:val="333333"/>
        </w:rPr>
        <w:t xml:space="preserve">details with </w:t>
      </w:r>
      <w:r w:rsidR="00B83F7A">
        <w:rPr>
          <w:rFonts w:ascii="Nirmala Text" w:hAnsi="Nirmala Text" w:cs="Nirmala Text"/>
          <w:color w:val="333333"/>
        </w:rPr>
        <w:t xml:space="preserve">another agency will be mandatory and will be recorded. If this is done and found to be an inappropriate </w:t>
      </w:r>
      <w:r w:rsidR="003F45D8">
        <w:rPr>
          <w:rFonts w:ascii="Nirmala Text" w:hAnsi="Nirmala Text" w:cs="Nirmala Text"/>
          <w:color w:val="333333"/>
        </w:rPr>
        <w:t>breach,</w:t>
      </w:r>
      <w:r w:rsidR="00B83F7A">
        <w:rPr>
          <w:rFonts w:ascii="Nirmala Text" w:hAnsi="Nirmala Text" w:cs="Nirmala Text"/>
          <w:color w:val="333333"/>
        </w:rPr>
        <w:t xml:space="preserve"> then </w:t>
      </w:r>
      <w:r w:rsidR="00E2052F">
        <w:rPr>
          <w:rFonts w:ascii="Nirmala Text" w:hAnsi="Nirmala Text" w:cs="Nirmala Text"/>
          <w:color w:val="333333"/>
        </w:rPr>
        <w:t xml:space="preserve">sanctions will be issued. </w:t>
      </w:r>
    </w:p>
    <w:p w14:paraId="67C9914E" w14:textId="77777777" w:rsidR="00F1477C" w:rsidRDefault="00E2052F" w:rsidP="00F1477C">
      <w:pPr>
        <w:pStyle w:val="NormalWeb"/>
        <w:numPr>
          <w:ilvl w:val="0"/>
          <w:numId w:val="14"/>
        </w:numPr>
        <w:shd w:val="clear" w:color="auto" w:fill="FFFFFF"/>
        <w:spacing w:before="0" w:beforeAutospacing="0" w:after="300" w:afterAutospacing="0"/>
        <w:rPr>
          <w:rFonts w:ascii="Nirmala Text" w:hAnsi="Nirmala Text" w:cs="Nirmala Text"/>
          <w:color w:val="333333"/>
        </w:rPr>
      </w:pPr>
      <w:r>
        <w:rPr>
          <w:rFonts w:ascii="Nirmala Text" w:hAnsi="Nirmala Text" w:cs="Nirmala Text"/>
          <w:color w:val="333333"/>
        </w:rPr>
        <w:t xml:space="preserve">Sharing of data in this respect should only be </w:t>
      </w:r>
      <w:r w:rsidR="000217FE">
        <w:rPr>
          <w:rFonts w:ascii="Nirmala Text" w:hAnsi="Nirmala Text" w:cs="Nirmala Text"/>
          <w:color w:val="333333"/>
        </w:rPr>
        <w:t xml:space="preserve">done if a person is believed to be at risk of harm and the details should only be shared with relevant agencies such as police/ social care who are likely to be involved in the </w:t>
      </w:r>
      <w:r w:rsidR="002725C2">
        <w:rPr>
          <w:rFonts w:ascii="Nirmala Text" w:hAnsi="Nirmala Text" w:cs="Nirmala Text"/>
          <w:color w:val="333333"/>
        </w:rPr>
        <w:t xml:space="preserve">incident or in the immediate aftercare </w:t>
      </w:r>
      <w:r w:rsidR="00A23EB7">
        <w:rPr>
          <w:rFonts w:ascii="Nirmala Text" w:hAnsi="Nirmala Text" w:cs="Nirmala Text"/>
          <w:color w:val="333333"/>
        </w:rPr>
        <w:t xml:space="preserve">provision. </w:t>
      </w:r>
    </w:p>
    <w:p w14:paraId="274C9849" w14:textId="77777777" w:rsidR="00F1477C" w:rsidRDefault="00F1477C" w:rsidP="00F1477C">
      <w:pPr>
        <w:pStyle w:val="NormalWeb"/>
        <w:shd w:val="clear" w:color="auto" w:fill="FFFFFF"/>
        <w:spacing w:before="0" w:beforeAutospacing="0" w:after="300" w:afterAutospacing="0"/>
        <w:ind w:left="360"/>
        <w:rPr>
          <w:rFonts w:ascii="Nirmala Text" w:hAnsi="Nirmala Text" w:cs="Nirmala Text"/>
          <w:color w:val="333333"/>
        </w:rPr>
      </w:pPr>
    </w:p>
    <w:p w14:paraId="450AD857" w14:textId="1626AF24" w:rsidR="00584641" w:rsidRPr="00F1477C" w:rsidRDefault="00F1477C" w:rsidP="00F1477C">
      <w:pPr>
        <w:pStyle w:val="NormalWeb"/>
        <w:shd w:val="clear" w:color="auto" w:fill="FFFFFF"/>
        <w:spacing w:before="0" w:beforeAutospacing="0" w:after="300" w:afterAutospacing="0"/>
        <w:ind w:left="360"/>
        <w:rPr>
          <w:rFonts w:ascii="Nirmala Text" w:hAnsi="Nirmala Text" w:cs="Nirmala Text"/>
          <w:color w:val="333333"/>
        </w:rPr>
      </w:pPr>
      <w:r>
        <w:rPr>
          <w:rFonts w:ascii="Nirmala Text" w:hAnsi="Nirmala Text" w:cs="Nirmala Text"/>
          <w:b/>
          <w:bCs/>
          <w:color w:val="333333"/>
          <w:sz w:val="27"/>
          <w:szCs w:val="27"/>
        </w:rPr>
        <w:t>10)</w:t>
      </w:r>
      <w:r w:rsidR="00B66A7E" w:rsidRPr="00F1477C">
        <w:rPr>
          <w:rFonts w:ascii="Nirmala Text" w:hAnsi="Nirmala Text" w:cs="Nirmala Text"/>
          <w:b/>
          <w:bCs/>
          <w:color w:val="333333"/>
          <w:sz w:val="27"/>
          <w:szCs w:val="27"/>
        </w:rPr>
        <w:t xml:space="preserve">Related Policies </w:t>
      </w:r>
    </w:p>
    <w:p w14:paraId="2F45F816" w14:textId="697F7FA4" w:rsidR="00492523" w:rsidRPr="00492523" w:rsidRDefault="00492523" w:rsidP="00492523">
      <w:pPr>
        <w:pStyle w:val="NormalWeb"/>
        <w:shd w:val="clear" w:color="auto" w:fill="FFFFFF"/>
        <w:spacing w:before="0" w:beforeAutospacing="0" w:after="300" w:afterAutospacing="0"/>
        <w:ind w:left="360"/>
        <w:rPr>
          <w:rFonts w:ascii="Nirmala Text" w:hAnsi="Nirmala Text" w:cs="Nirmala Text"/>
          <w:b/>
          <w:bCs/>
          <w:color w:val="333333"/>
          <w:sz w:val="27"/>
          <w:szCs w:val="27"/>
        </w:rPr>
      </w:pPr>
      <w:r w:rsidRPr="0032545D">
        <w:rPr>
          <w:rFonts w:ascii="Nirmala Text" w:hAnsi="Nirmala Text" w:cs="Nirmala Text"/>
          <w:color w:val="333333"/>
          <w:sz w:val="27"/>
          <w:szCs w:val="27"/>
        </w:rPr>
        <w:t xml:space="preserve">These are some, but not </w:t>
      </w:r>
      <w:r w:rsidR="0032545D" w:rsidRPr="0032545D">
        <w:rPr>
          <w:rFonts w:ascii="Nirmala Text" w:hAnsi="Nirmala Text" w:cs="Nirmala Text"/>
          <w:color w:val="333333"/>
          <w:sz w:val="27"/>
          <w:szCs w:val="27"/>
        </w:rPr>
        <w:t>all</w:t>
      </w:r>
      <w:r w:rsidRPr="0032545D">
        <w:rPr>
          <w:rFonts w:ascii="Nirmala Text" w:hAnsi="Nirmala Text" w:cs="Nirmala Text"/>
          <w:color w:val="333333"/>
          <w:sz w:val="27"/>
          <w:szCs w:val="27"/>
        </w:rPr>
        <w:t xml:space="preserve"> the University policies that are most likely to be used in conjunction with this Support to reside p</w:t>
      </w:r>
      <w:r w:rsidR="00A04F1C">
        <w:rPr>
          <w:rFonts w:ascii="Nirmala Text" w:hAnsi="Nirmala Text" w:cs="Nirmala Text"/>
          <w:color w:val="333333"/>
          <w:sz w:val="27"/>
          <w:szCs w:val="27"/>
        </w:rPr>
        <w:t>rocedure</w:t>
      </w:r>
      <w:r w:rsidR="00F94E91" w:rsidRPr="0032545D">
        <w:rPr>
          <w:rFonts w:ascii="Nirmala Text" w:hAnsi="Nirmala Text" w:cs="Nirmala Text"/>
          <w:color w:val="333333"/>
          <w:sz w:val="27"/>
          <w:szCs w:val="27"/>
        </w:rPr>
        <w:t>. However all university policies and procedures can be located here</w:t>
      </w:r>
      <w:r w:rsidR="00F94E91">
        <w:rPr>
          <w:rFonts w:ascii="Nirmala Text" w:hAnsi="Nirmala Text" w:cs="Nirmala Text"/>
          <w:b/>
          <w:bCs/>
          <w:color w:val="333333"/>
          <w:sz w:val="27"/>
          <w:szCs w:val="27"/>
        </w:rPr>
        <w:t xml:space="preserve">:- </w:t>
      </w:r>
      <w:hyperlink r:id="rId7" w:history="1">
        <w:r w:rsidR="00A030EC">
          <w:rPr>
            <w:rStyle w:val="Hyperlink"/>
          </w:rPr>
          <w:t>University Policies, Procedures and Regulations | UON (northampton.ac.uk)</w:t>
        </w:r>
      </w:hyperlink>
    </w:p>
    <w:p w14:paraId="5E4A8AA5" w14:textId="77777777" w:rsidR="00584641" w:rsidRDefault="00584641" w:rsidP="00B66A7E">
      <w:pPr>
        <w:pStyle w:val="NormalWeb"/>
        <w:shd w:val="clear" w:color="auto" w:fill="FFFFFF"/>
        <w:spacing w:before="0" w:beforeAutospacing="0" w:after="300" w:afterAutospacing="0"/>
        <w:ind w:left="720"/>
      </w:pPr>
      <w:r>
        <w:rPr>
          <w:rFonts w:ascii="Nirmala Text" w:hAnsi="Nirmala Text" w:cs="Nirmala Text"/>
          <w:b/>
          <w:bCs/>
          <w:color w:val="333333"/>
        </w:rPr>
        <w:t xml:space="preserve">Student Code of Conduct:- </w:t>
      </w:r>
      <w:hyperlink r:id="rId8" w:history="1">
        <w:r>
          <w:rPr>
            <w:rStyle w:val="Hyperlink"/>
          </w:rPr>
          <w:t>Student Code of Conduct and General Student Regulations 2024-2025.pdf</w:t>
        </w:r>
      </w:hyperlink>
    </w:p>
    <w:p w14:paraId="17E17BA5" w14:textId="6C9D932F" w:rsidR="00B66A7E" w:rsidRPr="00067D20" w:rsidRDefault="00067D20" w:rsidP="00067D20">
      <w:pPr>
        <w:pStyle w:val="NormalWeb"/>
        <w:shd w:val="clear" w:color="auto" w:fill="FFFFFF"/>
        <w:spacing w:before="0" w:beforeAutospacing="0" w:after="300" w:afterAutospacing="0"/>
        <w:ind w:left="720"/>
      </w:pPr>
      <w:r>
        <w:rPr>
          <w:rFonts w:ascii="Nirmala Text" w:hAnsi="Nirmala Text" w:cs="Nirmala Text"/>
          <w:b/>
          <w:bCs/>
          <w:color w:val="333333"/>
        </w:rPr>
        <w:t>Student Disciplinary Policy:</w:t>
      </w:r>
      <w:r>
        <w:t xml:space="preserve">- </w:t>
      </w:r>
      <w:hyperlink r:id="rId9" w:history="1">
        <w:r>
          <w:rPr>
            <w:rStyle w:val="Hyperlink"/>
          </w:rPr>
          <w:t>Student Disciplinary Policy (1).pdf</w:t>
        </w:r>
      </w:hyperlink>
    </w:p>
    <w:p w14:paraId="483958FC" w14:textId="43775C88" w:rsidR="008737DB" w:rsidRDefault="008737DB" w:rsidP="00B66A7E">
      <w:pPr>
        <w:pStyle w:val="NormalWeb"/>
        <w:shd w:val="clear" w:color="auto" w:fill="FFFFFF"/>
        <w:spacing w:before="0" w:beforeAutospacing="0" w:after="300" w:afterAutospacing="0"/>
        <w:ind w:left="720"/>
      </w:pPr>
      <w:r>
        <w:rPr>
          <w:rFonts w:ascii="Nirmala Text" w:hAnsi="Nirmala Text" w:cs="Nirmala Text"/>
          <w:b/>
          <w:bCs/>
          <w:color w:val="333333"/>
        </w:rPr>
        <w:t>Health, Wellbeing and Fitness to Study Policy</w:t>
      </w:r>
      <w:r w:rsidR="00F81D53">
        <w:rPr>
          <w:rFonts w:ascii="Nirmala Text" w:hAnsi="Nirmala Text" w:cs="Nirmala Text"/>
          <w:b/>
          <w:bCs/>
          <w:color w:val="333333"/>
        </w:rPr>
        <w:t>:</w:t>
      </w:r>
      <w:r>
        <w:rPr>
          <w:rFonts w:ascii="Nirmala Text" w:hAnsi="Nirmala Text" w:cs="Nirmala Text"/>
          <w:b/>
          <w:bCs/>
          <w:color w:val="333333"/>
        </w:rPr>
        <w:t xml:space="preserve"> </w:t>
      </w:r>
      <w:hyperlink r:id="rId10" w:history="1">
        <w:r w:rsidR="00F81D53">
          <w:rPr>
            <w:rStyle w:val="Hyperlink"/>
          </w:rPr>
          <w:t>Health Wellbeing and Fitness to Study Policy.pdf</w:t>
        </w:r>
      </w:hyperlink>
    </w:p>
    <w:p w14:paraId="08AF8113" w14:textId="565F0C09" w:rsidR="007068AE" w:rsidRDefault="007068AE" w:rsidP="00B66A7E">
      <w:pPr>
        <w:pStyle w:val="NormalWeb"/>
        <w:shd w:val="clear" w:color="auto" w:fill="FFFFFF"/>
        <w:spacing w:before="0" w:beforeAutospacing="0" w:after="300" w:afterAutospacing="0"/>
        <w:ind w:left="720"/>
      </w:pPr>
      <w:r>
        <w:rPr>
          <w:rFonts w:ascii="Nirmala Text" w:hAnsi="Nirmala Text" w:cs="Nirmala Text"/>
          <w:b/>
          <w:bCs/>
          <w:color w:val="333333"/>
        </w:rPr>
        <w:lastRenderedPageBreak/>
        <w:t xml:space="preserve">Student Mental Health </w:t>
      </w:r>
      <w:proofErr w:type="gramStart"/>
      <w:r>
        <w:rPr>
          <w:rFonts w:ascii="Nirmala Text" w:hAnsi="Nirmala Text" w:cs="Nirmala Text"/>
          <w:b/>
          <w:bCs/>
          <w:color w:val="333333"/>
        </w:rPr>
        <w:t>Policy:</w:t>
      </w:r>
      <w:r>
        <w:t>-</w:t>
      </w:r>
      <w:proofErr w:type="gramEnd"/>
      <w:r>
        <w:t xml:space="preserve"> </w:t>
      </w:r>
      <w:hyperlink r:id="rId11" w:history="1">
        <w:r>
          <w:rPr>
            <w:rStyle w:val="Hyperlink"/>
          </w:rPr>
          <w:t>Mental Health Policy.pdf</w:t>
        </w:r>
      </w:hyperlink>
    </w:p>
    <w:p w14:paraId="36B0AB53" w14:textId="02D9733F" w:rsidR="002F2F75" w:rsidRDefault="002F2F75" w:rsidP="00B66A7E">
      <w:pPr>
        <w:pStyle w:val="NormalWeb"/>
        <w:shd w:val="clear" w:color="auto" w:fill="FFFFFF"/>
        <w:spacing w:before="0" w:beforeAutospacing="0" w:after="300" w:afterAutospacing="0"/>
        <w:ind w:left="720"/>
        <w:rPr>
          <w:rFonts w:ascii="Nirmala Text" w:hAnsi="Nirmala Text" w:cs="Nirmala Text"/>
          <w:b/>
          <w:bCs/>
          <w:color w:val="333333"/>
        </w:rPr>
      </w:pPr>
      <w:r>
        <w:rPr>
          <w:rFonts w:ascii="Nirmala Text" w:hAnsi="Nirmala Text" w:cs="Nirmala Text"/>
          <w:b/>
          <w:bCs/>
          <w:color w:val="333333"/>
        </w:rPr>
        <w:t xml:space="preserve">Accommodation Term and Conditions of Residency:- </w:t>
      </w:r>
      <w:hyperlink r:id="rId12" w:history="1">
        <w:r>
          <w:rPr>
            <w:rStyle w:val="Hyperlink"/>
          </w:rPr>
          <w:t>Terms and Conditions of Residency 2024-25 final 19.2.24.pdf</w:t>
        </w:r>
      </w:hyperlink>
    </w:p>
    <w:p w14:paraId="42C949AC" w14:textId="77777777" w:rsidR="00F81D53" w:rsidRDefault="00F81D53" w:rsidP="00B66A7E">
      <w:pPr>
        <w:pStyle w:val="NormalWeb"/>
        <w:shd w:val="clear" w:color="auto" w:fill="FFFFFF"/>
        <w:spacing w:before="0" w:beforeAutospacing="0" w:after="300" w:afterAutospacing="0"/>
        <w:ind w:left="720"/>
        <w:rPr>
          <w:rFonts w:ascii="Nirmala Text" w:hAnsi="Nirmala Text" w:cs="Nirmala Text"/>
          <w:b/>
          <w:bCs/>
          <w:color w:val="333333"/>
        </w:rPr>
      </w:pPr>
    </w:p>
    <w:p w14:paraId="7EA7A94F" w14:textId="77777777" w:rsidR="008737DB" w:rsidRPr="008737DB" w:rsidRDefault="008737DB" w:rsidP="00B66A7E">
      <w:pPr>
        <w:pStyle w:val="NormalWeb"/>
        <w:shd w:val="clear" w:color="auto" w:fill="FFFFFF"/>
        <w:spacing w:before="0" w:beforeAutospacing="0" w:after="300" w:afterAutospacing="0"/>
        <w:ind w:left="720"/>
        <w:rPr>
          <w:rFonts w:ascii="Nirmala Text" w:hAnsi="Nirmala Text" w:cs="Nirmala Text"/>
          <w:b/>
          <w:bCs/>
          <w:color w:val="333333"/>
        </w:rPr>
      </w:pPr>
    </w:p>
    <w:p w14:paraId="3E20BD2F" w14:textId="78FDE669" w:rsidR="00B21494" w:rsidRPr="00214A18" w:rsidRDefault="00B21494" w:rsidP="005E1C9D">
      <w:pPr>
        <w:rPr>
          <w:rFonts w:ascii="Nirmala Text" w:hAnsi="Nirmala Text" w:cs="Nirmala Text"/>
          <w:sz w:val="24"/>
          <w:szCs w:val="24"/>
        </w:rPr>
      </w:pPr>
    </w:p>
    <w:sectPr w:rsidR="00B21494" w:rsidRPr="00214A1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876A" w14:textId="77777777" w:rsidR="0069327E" w:rsidRDefault="0069327E" w:rsidP="00DE63AA">
      <w:pPr>
        <w:spacing w:after="0" w:line="240" w:lineRule="auto"/>
      </w:pPr>
      <w:r>
        <w:separator/>
      </w:r>
    </w:p>
  </w:endnote>
  <w:endnote w:type="continuationSeparator" w:id="0">
    <w:p w14:paraId="0C775A1F" w14:textId="77777777" w:rsidR="0069327E" w:rsidRDefault="0069327E" w:rsidP="00DE6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rmala Text">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E0B9" w14:textId="4A28788D" w:rsidR="00DE63AA" w:rsidRDefault="00A951CC">
    <w:pPr>
      <w:pStyle w:val="Footer"/>
    </w:pPr>
    <w:r>
      <w:t xml:space="preserve">                                                                                                                           </w:t>
    </w:r>
    <w:r w:rsidR="00BD0B84">
      <w:t xml:space="preserve">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99A4" w14:textId="77777777" w:rsidR="0069327E" w:rsidRDefault="0069327E" w:rsidP="00DE63AA">
      <w:pPr>
        <w:spacing w:after="0" w:line="240" w:lineRule="auto"/>
      </w:pPr>
      <w:r>
        <w:separator/>
      </w:r>
    </w:p>
  </w:footnote>
  <w:footnote w:type="continuationSeparator" w:id="0">
    <w:p w14:paraId="48D5E569" w14:textId="77777777" w:rsidR="0069327E" w:rsidRDefault="0069327E" w:rsidP="00DE6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D7F9" w14:textId="77777777" w:rsidR="00DE63AA" w:rsidRDefault="00DE63AA">
    <w:pPr>
      <w:pStyle w:val="Header"/>
    </w:pPr>
    <w:r>
      <w:t xml:space="preserve">                                                                                                                                                             </w:t>
    </w:r>
  </w:p>
  <w:p w14:paraId="35A56AA4" w14:textId="586B2548" w:rsidR="00DE63AA" w:rsidRDefault="00DE63AA">
    <w:pPr>
      <w:pStyle w:val="Header"/>
    </w:pPr>
    <w:r>
      <w:t xml:space="preserve">                                                                                                                                               </w:t>
    </w:r>
  </w:p>
  <w:p w14:paraId="3AAC2062" w14:textId="19CD15F7" w:rsidR="00DE63AA" w:rsidRDefault="00DE63AA">
    <w:pPr>
      <w:pStyle w:val="Header"/>
    </w:pPr>
    <w:r w:rsidRPr="00DE63AA">
      <w:rPr>
        <w:sz w:val="36"/>
        <w:szCs w:val="36"/>
      </w:rPr>
      <w:t xml:space="preserve">Support </w:t>
    </w:r>
    <w:r>
      <w:rPr>
        <w:sz w:val="36"/>
        <w:szCs w:val="36"/>
      </w:rPr>
      <w:t>to Reside Procedure</w:t>
    </w:r>
    <w:r>
      <w:t xml:space="preserve">                                                                       </w:t>
    </w:r>
    <w:r>
      <w:rPr>
        <w:rFonts w:ascii="Open Sans" w:hAnsi="Open Sans" w:cs="Open Sans"/>
        <w:noProof/>
        <w:sz w:val="24"/>
        <w:szCs w:val="24"/>
        <w:lang w:eastAsia="en-GB"/>
        <w14:ligatures w14:val="none"/>
      </w:rPr>
      <w:drawing>
        <wp:inline distT="0" distB="0" distL="0" distR="0" wp14:anchorId="620A30FF" wp14:editId="678D823A">
          <wp:extent cx="813435" cy="581025"/>
          <wp:effectExtent l="0" t="0" r="5715" b="9525"/>
          <wp:docPr id="570336370" name="Picture 1" descr="U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36370" name="Picture 1" descr="UON logo&#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1343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CE7"/>
    <w:multiLevelType w:val="multilevel"/>
    <w:tmpl w:val="E29C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E48B2"/>
    <w:multiLevelType w:val="multilevel"/>
    <w:tmpl w:val="763C6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D02E1"/>
    <w:multiLevelType w:val="multilevel"/>
    <w:tmpl w:val="62EED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610054"/>
    <w:multiLevelType w:val="multilevel"/>
    <w:tmpl w:val="8B5A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A4469"/>
    <w:multiLevelType w:val="multilevel"/>
    <w:tmpl w:val="4838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46757"/>
    <w:multiLevelType w:val="multilevel"/>
    <w:tmpl w:val="BA32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95BEF"/>
    <w:multiLevelType w:val="hybridMultilevel"/>
    <w:tmpl w:val="67D8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EA6A6B"/>
    <w:multiLevelType w:val="multilevel"/>
    <w:tmpl w:val="BA32A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D653E"/>
    <w:multiLevelType w:val="multilevel"/>
    <w:tmpl w:val="34E82D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570E0A"/>
    <w:multiLevelType w:val="multilevel"/>
    <w:tmpl w:val="C4B83D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
      <w:numFmt w:val="lowerRoman"/>
      <w:lvlText w:val="(%3)"/>
      <w:lvlJc w:val="left"/>
      <w:pPr>
        <w:ind w:left="2520" w:hanging="720"/>
      </w:pPr>
      <w:rPr>
        <w:rFonts w:hint="default"/>
      </w:rPr>
    </w:lvl>
    <w:lvl w:ilvl="3">
      <w:start w:val="3"/>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C75780"/>
    <w:multiLevelType w:val="hybridMultilevel"/>
    <w:tmpl w:val="F36E4EC6"/>
    <w:lvl w:ilvl="0" w:tplc="831678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A56019"/>
    <w:multiLevelType w:val="multilevel"/>
    <w:tmpl w:val="BA32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0616A1"/>
    <w:multiLevelType w:val="multilevel"/>
    <w:tmpl w:val="A492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D23443"/>
    <w:multiLevelType w:val="hybridMultilevel"/>
    <w:tmpl w:val="C0C0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3F373E"/>
    <w:multiLevelType w:val="hybridMultilevel"/>
    <w:tmpl w:val="B89E3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EA0A72"/>
    <w:multiLevelType w:val="hybridMultilevel"/>
    <w:tmpl w:val="C4D8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343AE"/>
    <w:multiLevelType w:val="multilevel"/>
    <w:tmpl w:val="3522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B01112"/>
    <w:multiLevelType w:val="multilevel"/>
    <w:tmpl w:val="4310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B61F3F"/>
    <w:multiLevelType w:val="multilevel"/>
    <w:tmpl w:val="F2AC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9E3631"/>
    <w:multiLevelType w:val="hybridMultilevel"/>
    <w:tmpl w:val="4674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2174E9"/>
    <w:multiLevelType w:val="multilevel"/>
    <w:tmpl w:val="C15EBAF6"/>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64" w:hanging="384"/>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048399">
    <w:abstractNumId w:val="9"/>
  </w:num>
  <w:num w:numId="2" w16cid:durableId="1804691823">
    <w:abstractNumId w:val="0"/>
  </w:num>
  <w:num w:numId="3" w16cid:durableId="703675912">
    <w:abstractNumId w:val="3"/>
  </w:num>
  <w:num w:numId="4" w16cid:durableId="1402437254">
    <w:abstractNumId w:val="17"/>
  </w:num>
  <w:num w:numId="5" w16cid:durableId="995306111">
    <w:abstractNumId w:val="4"/>
  </w:num>
  <w:num w:numId="6" w16cid:durableId="1533566836">
    <w:abstractNumId w:val="16"/>
  </w:num>
  <w:num w:numId="7" w16cid:durableId="266426395">
    <w:abstractNumId w:val="7"/>
  </w:num>
  <w:num w:numId="8" w16cid:durableId="274563040">
    <w:abstractNumId w:val="12"/>
  </w:num>
  <w:num w:numId="9" w16cid:durableId="582687553">
    <w:abstractNumId w:val="18"/>
  </w:num>
  <w:num w:numId="10" w16cid:durableId="842817143">
    <w:abstractNumId w:val="8"/>
  </w:num>
  <w:num w:numId="11" w16cid:durableId="589849182">
    <w:abstractNumId w:val="15"/>
  </w:num>
  <w:num w:numId="12" w16cid:durableId="1145968266">
    <w:abstractNumId w:val="13"/>
  </w:num>
  <w:num w:numId="13" w16cid:durableId="1149174199">
    <w:abstractNumId w:val="14"/>
  </w:num>
  <w:num w:numId="14" w16cid:durableId="242030179">
    <w:abstractNumId w:val="19"/>
  </w:num>
  <w:num w:numId="15" w16cid:durableId="702562298">
    <w:abstractNumId w:val="1"/>
  </w:num>
  <w:num w:numId="16" w16cid:durableId="1793549071">
    <w:abstractNumId w:val="20"/>
  </w:num>
  <w:num w:numId="17" w16cid:durableId="1462457600">
    <w:abstractNumId w:val="2"/>
  </w:num>
  <w:num w:numId="18" w16cid:durableId="601256239">
    <w:abstractNumId w:val="11"/>
  </w:num>
  <w:num w:numId="19" w16cid:durableId="1238397279">
    <w:abstractNumId w:val="5"/>
  </w:num>
  <w:num w:numId="20" w16cid:durableId="1715235191">
    <w:abstractNumId w:val="10"/>
  </w:num>
  <w:num w:numId="21" w16cid:durableId="465709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4C"/>
    <w:rsid w:val="00002BDA"/>
    <w:rsid w:val="000050B0"/>
    <w:rsid w:val="00007879"/>
    <w:rsid w:val="00014257"/>
    <w:rsid w:val="000217FE"/>
    <w:rsid w:val="00034A98"/>
    <w:rsid w:val="00062B04"/>
    <w:rsid w:val="00067D20"/>
    <w:rsid w:val="000865E5"/>
    <w:rsid w:val="00092457"/>
    <w:rsid w:val="000A66A1"/>
    <w:rsid w:val="000B53B7"/>
    <w:rsid w:val="000C13D0"/>
    <w:rsid w:val="000F6DB6"/>
    <w:rsid w:val="00113931"/>
    <w:rsid w:val="00117604"/>
    <w:rsid w:val="00122942"/>
    <w:rsid w:val="00124785"/>
    <w:rsid w:val="00132DD9"/>
    <w:rsid w:val="00133E00"/>
    <w:rsid w:val="00164329"/>
    <w:rsid w:val="00170538"/>
    <w:rsid w:val="00181605"/>
    <w:rsid w:val="00195080"/>
    <w:rsid w:val="001B2E9B"/>
    <w:rsid w:val="001C0077"/>
    <w:rsid w:val="001C1FEC"/>
    <w:rsid w:val="001C3B3F"/>
    <w:rsid w:val="001D367B"/>
    <w:rsid w:val="001D6248"/>
    <w:rsid w:val="001D628D"/>
    <w:rsid w:val="001E72B9"/>
    <w:rsid w:val="001F3A40"/>
    <w:rsid w:val="00214A18"/>
    <w:rsid w:val="00221123"/>
    <w:rsid w:val="0022555B"/>
    <w:rsid w:val="002307FA"/>
    <w:rsid w:val="0023263C"/>
    <w:rsid w:val="0023278F"/>
    <w:rsid w:val="0023288B"/>
    <w:rsid w:val="0023434C"/>
    <w:rsid w:val="00237A13"/>
    <w:rsid w:val="00246029"/>
    <w:rsid w:val="00262572"/>
    <w:rsid w:val="002725C2"/>
    <w:rsid w:val="00281F7B"/>
    <w:rsid w:val="002936CA"/>
    <w:rsid w:val="002C2BF8"/>
    <w:rsid w:val="002E1C31"/>
    <w:rsid w:val="002F0CE9"/>
    <w:rsid w:val="002F2F75"/>
    <w:rsid w:val="003059D3"/>
    <w:rsid w:val="003120F1"/>
    <w:rsid w:val="00315127"/>
    <w:rsid w:val="00324916"/>
    <w:rsid w:val="0032545D"/>
    <w:rsid w:val="0032603F"/>
    <w:rsid w:val="00346F3E"/>
    <w:rsid w:val="003627AA"/>
    <w:rsid w:val="0036740F"/>
    <w:rsid w:val="0039327C"/>
    <w:rsid w:val="0039770D"/>
    <w:rsid w:val="003C049A"/>
    <w:rsid w:val="003C3985"/>
    <w:rsid w:val="003D7347"/>
    <w:rsid w:val="003E21DC"/>
    <w:rsid w:val="003E2B18"/>
    <w:rsid w:val="003E6710"/>
    <w:rsid w:val="003F45D8"/>
    <w:rsid w:val="003F5AAE"/>
    <w:rsid w:val="00411522"/>
    <w:rsid w:val="0041212A"/>
    <w:rsid w:val="0041532D"/>
    <w:rsid w:val="00433E96"/>
    <w:rsid w:val="004567FC"/>
    <w:rsid w:val="00480D23"/>
    <w:rsid w:val="00487DF4"/>
    <w:rsid w:val="00492523"/>
    <w:rsid w:val="0049711C"/>
    <w:rsid w:val="004B5CDF"/>
    <w:rsid w:val="004C2088"/>
    <w:rsid w:val="004C3A6D"/>
    <w:rsid w:val="004E611C"/>
    <w:rsid w:val="004E6DA7"/>
    <w:rsid w:val="004F2B55"/>
    <w:rsid w:val="0050367C"/>
    <w:rsid w:val="00526B04"/>
    <w:rsid w:val="00566A26"/>
    <w:rsid w:val="00570688"/>
    <w:rsid w:val="00582D3D"/>
    <w:rsid w:val="00584641"/>
    <w:rsid w:val="00584E29"/>
    <w:rsid w:val="0058656A"/>
    <w:rsid w:val="005B10BB"/>
    <w:rsid w:val="005B6C6A"/>
    <w:rsid w:val="005C5041"/>
    <w:rsid w:val="005C71EE"/>
    <w:rsid w:val="005D58B1"/>
    <w:rsid w:val="005E1C9D"/>
    <w:rsid w:val="0060512D"/>
    <w:rsid w:val="00605A7C"/>
    <w:rsid w:val="00634F0E"/>
    <w:rsid w:val="0064278F"/>
    <w:rsid w:val="00642DAF"/>
    <w:rsid w:val="006459F8"/>
    <w:rsid w:val="00656516"/>
    <w:rsid w:val="006775B9"/>
    <w:rsid w:val="00681997"/>
    <w:rsid w:val="00682C4F"/>
    <w:rsid w:val="00684BC2"/>
    <w:rsid w:val="00687FA0"/>
    <w:rsid w:val="00690AF5"/>
    <w:rsid w:val="0069327E"/>
    <w:rsid w:val="006B470C"/>
    <w:rsid w:val="006B5EF4"/>
    <w:rsid w:val="006B695F"/>
    <w:rsid w:val="006C07B3"/>
    <w:rsid w:val="006D2BEE"/>
    <w:rsid w:val="006D2F84"/>
    <w:rsid w:val="006D57ED"/>
    <w:rsid w:val="007068AE"/>
    <w:rsid w:val="007176F8"/>
    <w:rsid w:val="00722114"/>
    <w:rsid w:val="00723161"/>
    <w:rsid w:val="007407B2"/>
    <w:rsid w:val="0074348A"/>
    <w:rsid w:val="007446E0"/>
    <w:rsid w:val="00745AB1"/>
    <w:rsid w:val="00747AA8"/>
    <w:rsid w:val="007708B2"/>
    <w:rsid w:val="0077467B"/>
    <w:rsid w:val="0078277C"/>
    <w:rsid w:val="00784232"/>
    <w:rsid w:val="00785CEB"/>
    <w:rsid w:val="00793778"/>
    <w:rsid w:val="007B1B47"/>
    <w:rsid w:val="007D1C7A"/>
    <w:rsid w:val="007D6997"/>
    <w:rsid w:val="007F26CD"/>
    <w:rsid w:val="007F7A5C"/>
    <w:rsid w:val="00823B1F"/>
    <w:rsid w:val="00833FC6"/>
    <w:rsid w:val="008348B8"/>
    <w:rsid w:val="00840040"/>
    <w:rsid w:val="00846BDB"/>
    <w:rsid w:val="00852537"/>
    <w:rsid w:val="008627DD"/>
    <w:rsid w:val="008737DB"/>
    <w:rsid w:val="008A1ABF"/>
    <w:rsid w:val="008B3254"/>
    <w:rsid w:val="008B593E"/>
    <w:rsid w:val="008C201F"/>
    <w:rsid w:val="008E4AEF"/>
    <w:rsid w:val="009230FE"/>
    <w:rsid w:val="009245D9"/>
    <w:rsid w:val="00924B74"/>
    <w:rsid w:val="00932E2F"/>
    <w:rsid w:val="00936411"/>
    <w:rsid w:val="009512EA"/>
    <w:rsid w:val="00963EA7"/>
    <w:rsid w:val="00966F41"/>
    <w:rsid w:val="0097601F"/>
    <w:rsid w:val="0098119B"/>
    <w:rsid w:val="00982595"/>
    <w:rsid w:val="009C33BB"/>
    <w:rsid w:val="009D2FC0"/>
    <w:rsid w:val="00A030EC"/>
    <w:rsid w:val="00A04F1C"/>
    <w:rsid w:val="00A21F4C"/>
    <w:rsid w:val="00A22DD3"/>
    <w:rsid w:val="00A23EB7"/>
    <w:rsid w:val="00A36228"/>
    <w:rsid w:val="00A43DC4"/>
    <w:rsid w:val="00A51330"/>
    <w:rsid w:val="00A5174D"/>
    <w:rsid w:val="00A57741"/>
    <w:rsid w:val="00A60F2B"/>
    <w:rsid w:val="00A703C8"/>
    <w:rsid w:val="00A763F2"/>
    <w:rsid w:val="00A82AB1"/>
    <w:rsid w:val="00A867E2"/>
    <w:rsid w:val="00A871A3"/>
    <w:rsid w:val="00A951CC"/>
    <w:rsid w:val="00AA115E"/>
    <w:rsid w:val="00AA29DE"/>
    <w:rsid w:val="00AA320B"/>
    <w:rsid w:val="00AB4986"/>
    <w:rsid w:val="00AB7FEA"/>
    <w:rsid w:val="00AC1A57"/>
    <w:rsid w:val="00AE5EBC"/>
    <w:rsid w:val="00AE7E13"/>
    <w:rsid w:val="00B00C16"/>
    <w:rsid w:val="00B1397C"/>
    <w:rsid w:val="00B21494"/>
    <w:rsid w:val="00B22DC3"/>
    <w:rsid w:val="00B254CA"/>
    <w:rsid w:val="00B27192"/>
    <w:rsid w:val="00B31D44"/>
    <w:rsid w:val="00B525D8"/>
    <w:rsid w:val="00B554EB"/>
    <w:rsid w:val="00B64ECA"/>
    <w:rsid w:val="00B66A7E"/>
    <w:rsid w:val="00B72852"/>
    <w:rsid w:val="00B837D3"/>
    <w:rsid w:val="00B83F7A"/>
    <w:rsid w:val="00B9203A"/>
    <w:rsid w:val="00B9468E"/>
    <w:rsid w:val="00BA520E"/>
    <w:rsid w:val="00BB4A06"/>
    <w:rsid w:val="00BC1C88"/>
    <w:rsid w:val="00BD0B84"/>
    <w:rsid w:val="00BE314F"/>
    <w:rsid w:val="00BE4FAA"/>
    <w:rsid w:val="00BE64D3"/>
    <w:rsid w:val="00BF2E8B"/>
    <w:rsid w:val="00C01E69"/>
    <w:rsid w:val="00C048BD"/>
    <w:rsid w:val="00C04A2D"/>
    <w:rsid w:val="00C05A96"/>
    <w:rsid w:val="00C073DC"/>
    <w:rsid w:val="00C27B29"/>
    <w:rsid w:val="00C6032D"/>
    <w:rsid w:val="00C73516"/>
    <w:rsid w:val="00C92FF0"/>
    <w:rsid w:val="00CB2A2B"/>
    <w:rsid w:val="00CB777C"/>
    <w:rsid w:val="00CC05BF"/>
    <w:rsid w:val="00CC7263"/>
    <w:rsid w:val="00CD1CBE"/>
    <w:rsid w:val="00CE005C"/>
    <w:rsid w:val="00CE34E5"/>
    <w:rsid w:val="00CF089E"/>
    <w:rsid w:val="00CF3AA1"/>
    <w:rsid w:val="00CF7AC4"/>
    <w:rsid w:val="00D15AD6"/>
    <w:rsid w:val="00D4590F"/>
    <w:rsid w:val="00D92113"/>
    <w:rsid w:val="00DC4849"/>
    <w:rsid w:val="00DD0F41"/>
    <w:rsid w:val="00DD2766"/>
    <w:rsid w:val="00DE2D12"/>
    <w:rsid w:val="00DE5E03"/>
    <w:rsid w:val="00DE63AA"/>
    <w:rsid w:val="00DF0EF1"/>
    <w:rsid w:val="00E14176"/>
    <w:rsid w:val="00E2052F"/>
    <w:rsid w:val="00E3744D"/>
    <w:rsid w:val="00E413BD"/>
    <w:rsid w:val="00E5015D"/>
    <w:rsid w:val="00E50AE2"/>
    <w:rsid w:val="00E542EB"/>
    <w:rsid w:val="00E56C32"/>
    <w:rsid w:val="00E70B0E"/>
    <w:rsid w:val="00E92BA9"/>
    <w:rsid w:val="00EA34AF"/>
    <w:rsid w:val="00EA745A"/>
    <w:rsid w:val="00EB3C71"/>
    <w:rsid w:val="00EC4930"/>
    <w:rsid w:val="00EC5CA9"/>
    <w:rsid w:val="00ED1BF1"/>
    <w:rsid w:val="00ED2043"/>
    <w:rsid w:val="00EE3708"/>
    <w:rsid w:val="00EE380F"/>
    <w:rsid w:val="00EF2D49"/>
    <w:rsid w:val="00F04DA4"/>
    <w:rsid w:val="00F070CE"/>
    <w:rsid w:val="00F11238"/>
    <w:rsid w:val="00F1477C"/>
    <w:rsid w:val="00F33E77"/>
    <w:rsid w:val="00F407FD"/>
    <w:rsid w:val="00F45173"/>
    <w:rsid w:val="00F52477"/>
    <w:rsid w:val="00F70582"/>
    <w:rsid w:val="00F739CA"/>
    <w:rsid w:val="00F80238"/>
    <w:rsid w:val="00F81D53"/>
    <w:rsid w:val="00F90883"/>
    <w:rsid w:val="00F94B6C"/>
    <w:rsid w:val="00F94E91"/>
    <w:rsid w:val="00FA48EB"/>
    <w:rsid w:val="00FB7E2A"/>
    <w:rsid w:val="00FE7225"/>
    <w:rsid w:val="00FE7B97"/>
    <w:rsid w:val="00FF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30F43"/>
  <w15:chartTrackingRefBased/>
  <w15:docId w15:val="{D65E779F-1199-4590-8821-3043ECF7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D44"/>
    <w:pPr>
      <w:ind w:left="720"/>
      <w:contextualSpacing/>
    </w:pPr>
  </w:style>
  <w:style w:type="character" w:styleId="CommentReference">
    <w:name w:val="annotation reference"/>
    <w:basedOn w:val="DefaultParagraphFont"/>
    <w:uiPriority w:val="99"/>
    <w:semiHidden/>
    <w:unhideWhenUsed/>
    <w:rsid w:val="00833FC6"/>
    <w:rPr>
      <w:sz w:val="16"/>
      <w:szCs w:val="16"/>
    </w:rPr>
  </w:style>
  <w:style w:type="paragraph" w:styleId="CommentText">
    <w:name w:val="annotation text"/>
    <w:basedOn w:val="Normal"/>
    <w:link w:val="CommentTextChar"/>
    <w:uiPriority w:val="99"/>
    <w:unhideWhenUsed/>
    <w:rsid w:val="00833FC6"/>
    <w:pPr>
      <w:spacing w:line="240" w:lineRule="auto"/>
    </w:pPr>
    <w:rPr>
      <w:sz w:val="20"/>
      <w:szCs w:val="20"/>
    </w:rPr>
  </w:style>
  <w:style w:type="character" w:customStyle="1" w:styleId="CommentTextChar">
    <w:name w:val="Comment Text Char"/>
    <w:basedOn w:val="DefaultParagraphFont"/>
    <w:link w:val="CommentText"/>
    <w:uiPriority w:val="99"/>
    <w:rsid w:val="00833FC6"/>
    <w:rPr>
      <w:sz w:val="20"/>
      <w:szCs w:val="20"/>
    </w:rPr>
  </w:style>
  <w:style w:type="paragraph" w:styleId="CommentSubject">
    <w:name w:val="annotation subject"/>
    <w:basedOn w:val="CommentText"/>
    <w:next w:val="CommentText"/>
    <w:link w:val="CommentSubjectChar"/>
    <w:uiPriority w:val="99"/>
    <w:semiHidden/>
    <w:unhideWhenUsed/>
    <w:rsid w:val="00833FC6"/>
    <w:rPr>
      <w:b/>
      <w:bCs/>
    </w:rPr>
  </w:style>
  <w:style w:type="character" w:customStyle="1" w:styleId="CommentSubjectChar">
    <w:name w:val="Comment Subject Char"/>
    <w:basedOn w:val="CommentTextChar"/>
    <w:link w:val="CommentSubject"/>
    <w:uiPriority w:val="99"/>
    <w:semiHidden/>
    <w:rsid w:val="00833FC6"/>
    <w:rPr>
      <w:b/>
      <w:bCs/>
      <w:sz w:val="20"/>
      <w:szCs w:val="20"/>
    </w:rPr>
  </w:style>
  <w:style w:type="paragraph" w:styleId="NormalWeb">
    <w:name w:val="Normal (Web)"/>
    <w:basedOn w:val="Normal"/>
    <w:uiPriority w:val="99"/>
    <w:unhideWhenUsed/>
    <w:rsid w:val="005E1C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para-num">
    <w:name w:val="para-num"/>
    <w:basedOn w:val="DefaultParagraphFont"/>
    <w:rsid w:val="005E1C9D"/>
  </w:style>
  <w:style w:type="character" w:styleId="Hyperlink">
    <w:name w:val="Hyperlink"/>
    <w:basedOn w:val="DefaultParagraphFont"/>
    <w:uiPriority w:val="99"/>
    <w:unhideWhenUsed/>
    <w:rsid w:val="005E1C9D"/>
    <w:rPr>
      <w:color w:val="0000FF"/>
      <w:u w:val="single"/>
    </w:rPr>
  </w:style>
  <w:style w:type="character" w:customStyle="1" w:styleId="sr-only">
    <w:name w:val="sr-only"/>
    <w:basedOn w:val="DefaultParagraphFont"/>
    <w:rsid w:val="005E1C9D"/>
  </w:style>
  <w:style w:type="character" w:styleId="UnresolvedMention">
    <w:name w:val="Unresolved Mention"/>
    <w:basedOn w:val="DefaultParagraphFont"/>
    <w:uiPriority w:val="99"/>
    <w:semiHidden/>
    <w:unhideWhenUsed/>
    <w:rsid w:val="00EE3708"/>
    <w:rPr>
      <w:color w:val="605E5C"/>
      <w:shd w:val="clear" w:color="auto" w:fill="E1DFDD"/>
    </w:rPr>
  </w:style>
  <w:style w:type="character" w:styleId="FollowedHyperlink">
    <w:name w:val="FollowedHyperlink"/>
    <w:basedOn w:val="DefaultParagraphFont"/>
    <w:uiPriority w:val="99"/>
    <w:semiHidden/>
    <w:unhideWhenUsed/>
    <w:rsid w:val="00067D20"/>
    <w:rPr>
      <w:color w:val="954F72" w:themeColor="followedHyperlink"/>
      <w:u w:val="single"/>
    </w:rPr>
  </w:style>
  <w:style w:type="paragraph" w:styleId="Header">
    <w:name w:val="header"/>
    <w:basedOn w:val="Normal"/>
    <w:link w:val="HeaderChar"/>
    <w:uiPriority w:val="99"/>
    <w:unhideWhenUsed/>
    <w:rsid w:val="00DE6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3AA"/>
  </w:style>
  <w:style w:type="paragraph" w:styleId="Footer">
    <w:name w:val="footer"/>
    <w:basedOn w:val="Normal"/>
    <w:link w:val="FooterChar"/>
    <w:uiPriority w:val="99"/>
    <w:unhideWhenUsed/>
    <w:rsid w:val="00DE6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59750">
      <w:bodyDiv w:val="1"/>
      <w:marLeft w:val="0"/>
      <w:marRight w:val="0"/>
      <w:marTop w:val="0"/>
      <w:marBottom w:val="0"/>
      <w:divBdr>
        <w:top w:val="none" w:sz="0" w:space="0" w:color="auto"/>
        <w:left w:val="none" w:sz="0" w:space="0" w:color="auto"/>
        <w:bottom w:val="none" w:sz="0" w:space="0" w:color="auto"/>
        <w:right w:val="none" w:sz="0" w:space="0" w:color="auto"/>
      </w:divBdr>
    </w:div>
    <w:div w:id="137942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lroche/Downloads/Student%20Code%20of%20Conduct%20and%20General%20Student%20Regulations%202024-2025.pdf"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northampton.ac.uk/about-us/governance-and-management/management/university-policies-procedures-and-regulations/" TargetMode="External"/><Relationship Id="rId12" Type="http://schemas.openxmlformats.org/officeDocument/2006/relationships/hyperlink" Target="file:///C:/Users/hlroche/Downloads/Terms%20and%20Conditions%20of%20Residency%202024-25%20final%2019.2.24.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hlroche/Downloads/Mental%20Health%20Policy.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hlroche/Downloads/Health%20Wellbeing%20and%20Fitness%20to%20Study%20Policy.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file:///C:/Users/hlroche/Downloads/Student%20Disciplinary%20Policy%20(1).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050D.2B91A2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F5934F3AB6548AD02919ABDF7EC3C" ma:contentTypeVersion="18" ma:contentTypeDescription="Create a new document." ma:contentTypeScope="" ma:versionID="ece264b78565ab5962ba779e6b160943">
  <xsd:schema xmlns:xsd="http://www.w3.org/2001/XMLSchema" xmlns:xs="http://www.w3.org/2001/XMLSchema" xmlns:p="http://schemas.microsoft.com/office/2006/metadata/properties" xmlns:ns2="31fba94a-ec54-4147-852b-520deb5d3538" xmlns:ns3="264f2af9-7748-4dab-a00c-83daffb698d3" xmlns:ns4="53d32d9e-c095-442e-adc4-e6c79097d37c" targetNamespace="http://schemas.microsoft.com/office/2006/metadata/properties" ma:root="true" ma:fieldsID="1522c4a0a3fafe31609d8ba6d1bd169e" ns2:_="" ns3:_="" ns4:_="">
    <xsd:import namespace="31fba94a-ec54-4147-852b-520deb5d3538"/>
    <xsd:import namespace="264f2af9-7748-4dab-a00c-83daffb698d3"/>
    <xsd:import namespace="53d32d9e-c095-442e-adc4-e6c79097d3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a94a-ec54-4147-852b-520deb5d3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f2af9-7748-4dab-a00c-83daffb698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f28b83-65dc-408c-8f1a-cc3364d7830a}" ma:internalName="TaxCatchAll" ma:showField="CatchAllData" ma:web="264f2af9-7748-4dab-a00c-83daffb6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d32d9e-c095-442e-adc4-e6c79097d37c" xsi:nil="true"/>
    <lcf76f155ced4ddcb4097134ff3c332f xmlns="31fba94a-ec54-4147-852b-520deb5d35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6A366E-91E1-4100-A388-37FF40ED773D}"/>
</file>

<file path=customXml/itemProps2.xml><?xml version="1.0" encoding="utf-8"?>
<ds:datastoreItem xmlns:ds="http://schemas.openxmlformats.org/officeDocument/2006/customXml" ds:itemID="{655A4D34-28AF-4A37-B4A7-74A62D9D0D96}"/>
</file>

<file path=customXml/itemProps3.xml><?xml version="1.0" encoding="utf-8"?>
<ds:datastoreItem xmlns:ds="http://schemas.openxmlformats.org/officeDocument/2006/customXml" ds:itemID="{7D4B45C0-0474-4BCC-936F-38D4EDB01BCD}"/>
</file>

<file path=docProps/app.xml><?xml version="1.0" encoding="utf-8"?>
<Properties xmlns="http://schemas.openxmlformats.org/officeDocument/2006/extended-properties" xmlns:vt="http://schemas.openxmlformats.org/officeDocument/2006/docPropsVTypes">
  <Template>Normal</Template>
  <TotalTime>1</TotalTime>
  <Pages>13</Pages>
  <Words>2692</Words>
  <Characters>15349</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Mulinge</dc:creator>
  <cp:keywords/>
  <dc:description/>
  <cp:lastModifiedBy>Victoria Bull</cp:lastModifiedBy>
  <cp:revision>2</cp:revision>
  <dcterms:created xsi:type="dcterms:W3CDTF">2024-09-19T08:39:00Z</dcterms:created>
  <dcterms:modified xsi:type="dcterms:W3CDTF">2024-09-19T08:39:00Z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0x010100309F5934F3AB6548AD02919ABDF7EC3C</vt:lpwstr>
  </property>
</Properties>
</file>