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03F4" w14:textId="77777777" w:rsidR="00DD18B1" w:rsidRDefault="0036453E">
      <w:pPr>
        <w:pStyle w:val="BodyText"/>
        <w:ind w:left="7396"/>
        <w:rPr>
          <w:rFonts w:ascii="Times New Roman"/>
          <w:sz w:val="20"/>
        </w:rPr>
      </w:pPr>
      <w:r>
        <w:rPr>
          <w:rFonts w:ascii="Times New Roman"/>
          <w:noProof/>
          <w:sz w:val="20"/>
        </w:rPr>
        <w:drawing>
          <wp:inline distT="0" distB="0" distL="0" distR="0" wp14:anchorId="324D832C" wp14:editId="62AE0BAB">
            <wp:extent cx="1137494" cy="594074"/>
            <wp:effectExtent l="0" t="0" r="0" b="0"/>
            <wp:docPr id="1" name="Image 1" descr="UO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ON Logo "/>
                    <pic:cNvPicPr/>
                  </pic:nvPicPr>
                  <pic:blipFill>
                    <a:blip r:embed="rId5" cstate="print"/>
                    <a:stretch>
                      <a:fillRect/>
                    </a:stretch>
                  </pic:blipFill>
                  <pic:spPr>
                    <a:xfrm>
                      <a:off x="0" y="0"/>
                      <a:ext cx="1137494" cy="594074"/>
                    </a:xfrm>
                    <a:prstGeom prst="rect">
                      <a:avLst/>
                    </a:prstGeom>
                  </pic:spPr>
                </pic:pic>
              </a:graphicData>
            </a:graphic>
          </wp:inline>
        </w:drawing>
      </w:r>
    </w:p>
    <w:p w14:paraId="52A85E90" w14:textId="77777777" w:rsidR="00DD18B1" w:rsidRDefault="0036453E">
      <w:pPr>
        <w:pStyle w:val="Title"/>
      </w:pPr>
      <w:bookmarkStart w:id="0" w:name="Terms_and_conditions_of_application_for_"/>
      <w:bookmarkEnd w:id="0"/>
      <w:r>
        <w:t>Terms and</w:t>
      </w:r>
      <w:r>
        <w:rPr>
          <w:spacing w:val="-7"/>
        </w:rPr>
        <w:t xml:space="preserve"> </w:t>
      </w:r>
      <w:r>
        <w:t>conditions of</w:t>
      </w:r>
      <w:r>
        <w:rPr>
          <w:spacing w:val="-10"/>
        </w:rPr>
        <w:t xml:space="preserve"> </w:t>
      </w:r>
      <w:r>
        <w:t>application for</w:t>
      </w:r>
      <w:r>
        <w:rPr>
          <w:spacing w:val="-11"/>
        </w:rPr>
        <w:t xml:space="preserve"> </w:t>
      </w:r>
      <w:r>
        <w:t>the halls of residence</w:t>
      </w:r>
    </w:p>
    <w:p w14:paraId="204099A0" w14:textId="77777777" w:rsidR="00DD18B1" w:rsidRDefault="0036453E">
      <w:pPr>
        <w:pStyle w:val="BodyText"/>
        <w:spacing w:before="278"/>
        <w:ind w:left="201" w:right="953"/>
        <w:jc w:val="both"/>
      </w:pPr>
      <w:r>
        <w:t>The authority to offer a room in the halls of residence lies solely with the University as an autonomous corporate body. The University has in place arrangements for dealing with the application and allocation of rooms as outlined in the</w:t>
      </w:r>
      <w:r>
        <w:rPr>
          <w:spacing w:val="-6"/>
        </w:rPr>
        <w:t xml:space="preserve"> </w:t>
      </w:r>
      <w:r>
        <w:t>Allocation Policy</w:t>
      </w:r>
      <w:r>
        <w:rPr>
          <w:spacing w:val="40"/>
        </w:rPr>
        <w:t xml:space="preserve"> </w:t>
      </w:r>
      <w:r>
        <w:t>for</w:t>
      </w:r>
      <w:r>
        <w:rPr>
          <w:spacing w:val="-21"/>
        </w:rPr>
        <w:t xml:space="preserve"> </w:t>
      </w:r>
      <w:r>
        <w:t>Halls</w:t>
      </w:r>
      <w:r>
        <w:rPr>
          <w:spacing w:val="40"/>
        </w:rPr>
        <w:t xml:space="preserve"> </w:t>
      </w:r>
      <w:r>
        <w:t>of Residence.</w:t>
      </w:r>
    </w:p>
    <w:p w14:paraId="69524466" w14:textId="77777777" w:rsidR="00DD18B1" w:rsidRDefault="0036453E">
      <w:pPr>
        <w:pStyle w:val="BodyText"/>
        <w:spacing w:before="261" w:line="244" w:lineRule="auto"/>
        <w:ind w:left="201" w:right="860"/>
        <w:jc w:val="both"/>
      </w:pPr>
      <w:r>
        <w:t xml:space="preserve">The University’s </w:t>
      </w:r>
      <w:r>
        <w:rPr>
          <w:b/>
        </w:rPr>
        <w:t xml:space="preserve">Allocation Policy </w:t>
      </w:r>
      <w:r>
        <w:t xml:space="preserve">for Halls of Residence will outline the management of the application and allocation of the rooms in the halls of </w:t>
      </w:r>
      <w:r>
        <w:rPr>
          <w:spacing w:val="-2"/>
        </w:rPr>
        <w:t>residence.</w:t>
      </w:r>
    </w:p>
    <w:p w14:paraId="1416DC84" w14:textId="77777777" w:rsidR="00DD18B1" w:rsidRDefault="0036453E">
      <w:pPr>
        <w:pStyle w:val="BodyText"/>
        <w:spacing w:before="252" w:line="242" w:lineRule="auto"/>
        <w:ind w:left="201" w:right="265"/>
      </w:pPr>
      <w:r>
        <w:t>The</w:t>
      </w:r>
      <w:r>
        <w:rPr>
          <w:spacing w:val="-16"/>
        </w:rPr>
        <w:t xml:space="preserve"> </w:t>
      </w:r>
      <w:r>
        <w:t>University approves</w:t>
      </w:r>
      <w:r>
        <w:rPr>
          <w:spacing w:val="-14"/>
        </w:rPr>
        <w:t xml:space="preserve"> </w:t>
      </w:r>
      <w:r>
        <w:t>changes to</w:t>
      </w:r>
      <w:r>
        <w:rPr>
          <w:spacing w:val="-17"/>
        </w:rPr>
        <w:t xml:space="preserve"> </w:t>
      </w:r>
      <w:r>
        <w:t xml:space="preserve">the </w:t>
      </w:r>
      <w:r>
        <w:rPr>
          <w:b/>
        </w:rPr>
        <w:t>Allocation Policy</w:t>
      </w:r>
      <w:r>
        <w:rPr>
          <w:b/>
          <w:spacing w:val="33"/>
        </w:rPr>
        <w:t xml:space="preserve"> </w:t>
      </w:r>
      <w:r>
        <w:t>for</w:t>
      </w:r>
      <w:r>
        <w:rPr>
          <w:spacing w:val="-9"/>
        </w:rPr>
        <w:t xml:space="preserve"> </w:t>
      </w:r>
      <w:r>
        <w:t>Halls</w:t>
      </w:r>
      <w:r>
        <w:rPr>
          <w:spacing w:val="39"/>
        </w:rPr>
        <w:t xml:space="preserve"> </w:t>
      </w:r>
      <w:r>
        <w:t>of Residence through</w:t>
      </w:r>
      <w:r>
        <w:rPr>
          <w:spacing w:val="-8"/>
        </w:rPr>
        <w:t xml:space="preserve"> </w:t>
      </w:r>
      <w:r>
        <w:t>the</w:t>
      </w:r>
      <w:r>
        <w:rPr>
          <w:spacing w:val="-15"/>
        </w:rPr>
        <w:t xml:space="preserve"> </w:t>
      </w:r>
      <w:r>
        <w:t>University Senior Management</w:t>
      </w:r>
      <w:r>
        <w:rPr>
          <w:spacing w:val="40"/>
        </w:rPr>
        <w:t xml:space="preserve"> </w:t>
      </w:r>
      <w:r>
        <w:t>Team.</w:t>
      </w:r>
    </w:p>
    <w:p w14:paraId="4C16772A" w14:textId="77777777" w:rsidR="00DD18B1" w:rsidRDefault="0036453E">
      <w:pPr>
        <w:pStyle w:val="BodyText"/>
        <w:spacing w:before="259" w:line="244" w:lineRule="auto"/>
        <w:ind w:left="201" w:right="265"/>
      </w:pPr>
      <w:r>
        <w:t>The</w:t>
      </w:r>
      <w:r>
        <w:rPr>
          <w:spacing w:val="-5"/>
        </w:rPr>
        <w:t xml:space="preserve"> </w:t>
      </w:r>
      <w:r>
        <w:t>Accommodation</w:t>
      </w:r>
      <w:r>
        <w:rPr>
          <w:spacing w:val="-4"/>
        </w:rPr>
        <w:t xml:space="preserve"> </w:t>
      </w:r>
      <w:r>
        <w:t>Services</w:t>
      </w:r>
      <w:r>
        <w:rPr>
          <w:spacing w:val="-4"/>
        </w:rPr>
        <w:t xml:space="preserve"> </w:t>
      </w:r>
      <w:r>
        <w:t>Team</w:t>
      </w:r>
      <w:r>
        <w:rPr>
          <w:spacing w:val="-5"/>
        </w:rPr>
        <w:t xml:space="preserve"> </w:t>
      </w:r>
      <w:r>
        <w:t>retain</w:t>
      </w:r>
      <w:r>
        <w:rPr>
          <w:spacing w:val="-5"/>
        </w:rPr>
        <w:t xml:space="preserve"> </w:t>
      </w:r>
      <w:r>
        <w:t>the</w:t>
      </w:r>
      <w:r>
        <w:rPr>
          <w:spacing w:val="-4"/>
        </w:rPr>
        <w:t xml:space="preserve"> </w:t>
      </w:r>
      <w:r>
        <w:t>responsibility</w:t>
      </w:r>
      <w:r>
        <w:rPr>
          <w:spacing w:val="-5"/>
        </w:rPr>
        <w:t xml:space="preserve"> </w:t>
      </w:r>
      <w:r>
        <w:t>for</w:t>
      </w:r>
      <w:r>
        <w:rPr>
          <w:spacing w:val="-5"/>
        </w:rPr>
        <w:t xml:space="preserve"> </w:t>
      </w:r>
      <w:r>
        <w:t>managing</w:t>
      </w:r>
      <w:r>
        <w:rPr>
          <w:spacing w:val="-5"/>
        </w:rPr>
        <w:t xml:space="preserve"> </w:t>
      </w:r>
      <w:r>
        <w:t>the application and allocation of halls of residence accommodation under the oversight of the Senior Management Team.</w:t>
      </w:r>
    </w:p>
    <w:p w14:paraId="14E65D7A" w14:textId="730FBEDC" w:rsidR="00DD18B1" w:rsidRDefault="0036453E">
      <w:pPr>
        <w:pStyle w:val="BodyText"/>
        <w:spacing w:before="251"/>
        <w:ind w:left="201" w:right="265"/>
      </w:pPr>
      <w:r>
        <w:t>The University has a responsibility to ensure that as far as</w:t>
      </w:r>
      <w:r>
        <w:rPr>
          <w:spacing w:val="80"/>
        </w:rPr>
        <w:t xml:space="preserve"> </w:t>
      </w:r>
      <w:r>
        <w:t>possible, persons with disabilities are not prevented from benefitting from educational opportunities on account of their special needs. Consequently, the University operates</w:t>
      </w:r>
      <w:r>
        <w:rPr>
          <w:spacing w:val="-14"/>
        </w:rPr>
        <w:t xml:space="preserve"> </w:t>
      </w:r>
      <w:r>
        <w:t>a priority application route</w:t>
      </w:r>
      <w:r>
        <w:rPr>
          <w:spacing w:val="-13"/>
        </w:rPr>
        <w:t xml:space="preserve"> </w:t>
      </w:r>
      <w:r>
        <w:t>for</w:t>
      </w:r>
      <w:r>
        <w:rPr>
          <w:spacing w:val="-8"/>
        </w:rPr>
        <w:t xml:space="preserve"> </w:t>
      </w:r>
      <w:r>
        <w:t xml:space="preserve">applicants with </w:t>
      </w:r>
      <w:r w:rsidR="00A54B15">
        <w:t>disability-related</w:t>
      </w:r>
      <w:r>
        <w:t xml:space="preserve"> needs.</w:t>
      </w:r>
    </w:p>
    <w:p w14:paraId="649CD547" w14:textId="77777777" w:rsidR="00DD18B1" w:rsidRDefault="00DD18B1">
      <w:pPr>
        <w:pStyle w:val="BodyText"/>
        <w:spacing w:before="10"/>
      </w:pPr>
    </w:p>
    <w:p w14:paraId="6FAEFB54" w14:textId="77777777" w:rsidR="00DD18B1" w:rsidRDefault="0036453E">
      <w:pPr>
        <w:pStyle w:val="BodyText"/>
        <w:spacing w:line="237" w:lineRule="auto"/>
        <w:ind w:left="201" w:right="265"/>
      </w:pPr>
      <w:r>
        <w:t>The</w:t>
      </w:r>
      <w:r>
        <w:rPr>
          <w:spacing w:val="-20"/>
        </w:rPr>
        <w:t xml:space="preserve"> </w:t>
      </w:r>
      <w:r>
        <w:t>University welcomes</w:t>
      </w:r>
      <w:r>
        <w:rPr>
          <w:spacing w:val="40"/>
        </w:rPr>
        <w:t xml:space="preserve"> </w:t>
      </w:r>
      <w:r>
        <w:t>applicants from</w:t>
      </w:r>
      <w:r>
        <w:rPr>
          <w:spacing w:val="-16"/>
        </w:rPr>
        <w:t xml:space="preserve"> </w:t>
      </w:r>
      <w:r>
        <w:t>other</w:t>
      </w:r>
      <w:r>
        <w:rPr>
          <w:spacing w:val="-5"/>
        </w:rPr>
        <w:t xml:space="preserve"> </w:t>
      </w:r>
      <w:r>
        <w:t>countries.</w:t>
      </w:r>
      <w:r>
        <w:rPr>
          <w:spacing w:val="-22"/>
        </w:rPr>
        <w:t xml:space="preserve"> </w:t>
      </w:r>
      <w:r>
        <w:t>Consequently,</w:t>
      </w:r>
      <w:r>
        <w:rPr>
          <w:spacing w:val="-20"/>
        </w:rPr>
        <w:t xml:space="preserve"> </w:t>
      </w:r>
      <w:r>
        <w:t xml:space="preserve">the University operates an application route for EU/international (non-UK) </w:t>
      </w:r>
      <w:r>
        <w:rPr>
          <w:spacing w:val="-2"/>
        </w:rPr>
        <w:t>applicants.</w:t>
      </w:r>
    </w:p>
    <w:p w14:paraId="26ECACFE" w14:textId="77777777" w:rsidR="00DD18B1" w:rsidRDefault="00DD18B1">
      <w:pPr>
        <w:pStyle w:val="BodyText"/>
        <w:spacing w:before="9"/>
      </w:pPr>
    </w:p>
    <w:p w14:paraId="60B56044" w14:textId="77777777" w:rsidR="00DD18B1" w:rsidRDefault="0036453E">
      <w:pPr>
        <w:pStyle w:val="BodyText"/>
        <w:ind w:left="201"/>
        <w:rPr>
          <w:b/>
        </w:rPr>
      </w:pPr>
      <w:r>
        <w:t>New applicants to the</w:t>
      </w:r>
      <w:r>
        <w:rPr>
          <w:spacing w:val="-14"/>
        </w:rPr>
        <w:t xml:space="preserve"> </w:t>
      </w:r>
      <w:r>
        <w:t xml:space="preserve">University </w:t>
      </w:r>
      <w:proofErr w:type="gramStart"/>
      <w:r>
        <w:t>are able to</w:t>
      </w:r>
      <w:proofErr w:type="gramEnd"/>
      <w:r>
        <w:rPr>
          <w:spacing w:val="-17"/>
        </w:rPr>
        <w:t xml:space="preserve"> </w:t>
      </w:r>
      <w:r>
        <w:t>make an application for</w:t>
      </w:r>
      <w:r>
        <w:rPr>
          <w:spacing w:val="-7"/>
        </w:rPr>
        <w:t xml:space="preserve"> </w:t>
      </w:r>
      <w:r>
        <w:t>the</w:t>
      </w:r>
      <w:r>
        <w:rPr>
          <w:spacing w:val="-15"/>
        </w:rPr>
        <w:t xml:space="preserve"> </w:t>
      </w:r>
      <w:r>
        <w:t>halls</w:t>
      </w:r>
      <w:r>
        <w:rPr>
          <w:spacing w:val="40"/>
        </w:rPr>
        <w:t xml:space="preserve"> </w:t>
      </w:r>
      <w:r>
        <w:t>of residence if they hold a conditional or unconditional firm offer of an academic place</w:t>
      </w:r>
      <w:r>
        <w:rPr>
          <w:spacing w:val="-4"/>
        </w:rPr>
        <w:t xml:space="preserve"> </w:t>
      </w:r>
      <w:r>
        <w:t>at</w:t>
      </w:r>
      <w:r>
        <w:rPr>
          <w:spacing w:val="-3"/>
        </w:rPr>
        <w:t xml:space="preserve"> </w:t>
      </w:r>
      <w:r>
        <w:t>the</w:t>
      </w:r>
      <w:r>
        <w:rPr>
          <w:spacing w:val="-4"/>
        </w:rPr>
        <w:t xml:space="preserve"> </w:t>
      </w:r>
      <w:r>
        <w:t>University</w:t>
      </w:r>
      <w:r>
        <w:rPr>
          <w:spacing w:val="-4"/>
        </w:rPr>
        <w:t xml:space="preserve"> </w:t>
      </w:r>
      <w:r>
        <w:t>of</w:t>
      </w:r>
      <w:r>
        <w:rPr>
          <w:spacing w:val="-4"/>
        </w:rPr>
        <w:t xml:space="preserve"> </w:t>
      </w:r>
      <w:r>
        <w:t>Northampton,</w:t>
      </w:r>
      <w:r>
        <w:rPr>
          <w:spacing w:val="-3"/>
        </w:rPr>
        <w:t xml:space="preserve"> </w:t>
      </w:r>
      <w:r>
        <w:t>as</w:t>
      </w:r>
      <w:r>
        <w:rPr>
          <w:spacing w:val="-4"/>
        </w:rPr>
        <w:t xml:space="preserve"> </w:t>
      </w:r>
      <w:r>
        <w:t>are</w:t>
      </w:r>
      <w:r>
        <w:rPr>
          <w:spacing w:val="-4"/>
        </w:rPr>
        <w:t xml:space="preserve"> </w:t>
      </w:r>
      <w:r>
        <w:t>existing</w:t>
      </w:r>
      <w:r>
        <w:rPr>
          <w:spacing w:val="-4"/>
        </w:rPr>
        <w:t xml:space="preserve"> </w:t>
      </w:r>
      <w:r>
        <w:t>students</w:t>
      </w:r>
      <w:r>
        <w:rPr>
          <w:spacing w:val="-4"/>
        </w:rPr>
        <w:t xml:space="preserve"> </w:t>
      </w:r>
      <w:r>
        <w:t>continuing</w:t>
      </w:r>
      <w:r>
        <w:rPr>
          <w:spacing w:val="-4"/>
        </w:rPr>
        <w:t xml:space="preserve"> </w:t>
      </w:r>
      <w:r>
        <w:t>on</w:t>
      </w:r>
      <w:r>
        <w:rPr>
          <w:spacing w:val="-3"/>
        </w:rPr>
        <w:t xml:space="preserve"> </w:t>
      </w:r>
      <w:r>
        <w:t>to their next year of study</w:t>
      </w:r>
      <w:r>
        <w:rPr>
          <w:b/>
        </w:rPr>
        <w:t>.</w:t>
      </w:r>
    </w:p>
    <w:p w14:paraId="293B024C" w14:textId="77777777" w:rsidR="00DD18B1" w:rsidRDefault="00DD18B1">
      <w:pPr>
        <w:pStyle w:val="BodyText"/>
        <w:spacing w:before="88"/>
        <w:rPr>
          <w:b/>
        </w:rPr>
      </w:pPr>
    </w:p>
    <w:p w14:paraId="57D3DF2C" w14:textId="77777777" w:rsidR="00DD18B1" w:rsidRDefault="0036453E">
      <w:pPr>
        <w:pStyle w:val="Heading1"/>
        <w:jc w:val="both"/>
      </w:pPr>
      <w:bookmarkStart w:id="1" w:name="Handling_of_applications"/>
      <w:bookmarkEnd w:id="1"/>
      <w:r>
        <w:rPr>
          <w:color w:val="0D0D0D"/>
        </w:rPr>
        <w:t>Handling</w:t>
      </w:r>
      <w:r>
        <w:rPr>
          <w:color w:val="0D0D0D"/>
          <w:spacing w:val="-3"/>
        </w:rPr>
        <w:t xml:space="preserve"> </w:t>
      </w:r>
      <w:r>
        <w:rPr>
          <w:color w:val="0D0D0D"/>
        </w:rPr>
        <w:t>of</w:t>
      </w:r>
      <w:r>
        <w:rPr>
          <w:color w:val="0D0D0D"/>
          <w:spacing w:val="-3"/>
        </w:rPr>
        <w:t xml:space="preserve"> </w:t>
      </w:r>
      <w:r>
        <w:rPr>
          <w:color w:val="0D0D0D"/>
          <w:spacing w:val="-2"/>
        </w:rPr>
        <w:t>applications</w:t>
      </w:r>
    </w:p>
    <w:p w14:paraId="76257259" w14:textId="77777777" w:rsidR="00DD18B1" w:rsidRDefault="0036453E">
      <w:pPr>
        <w:pStyle w:val="BodyText"/>
        <w:spacing w:before="326" w:line="244" w:lineRule="auto"/>
        <w:ind w:left="200" w:right="265"/>
      </w:pPr>
      <w:r>
        <w:t>The</w:t>
      </w:r>
      <w:r>
        <w:rPr>
          <w:spacing w:val="-5"/>
        </w:rPr>
        <w:t xml:space="preserve"> </w:t>
      </w:r>
      <w:r>
        <w:t>University</w:t>
      </w:r>
      <w:r>
        <w:rPr>
          <w:spacing w:val="-5"/>
        </w:rPr>
        <w:t xml:space="preserve"> </w:t>
      </w:r>
      <w:r>
        <w:t>will</w:t>
      </w:r>
      <w:r>
        <w:rPr>
          <w:spacing w:val="-3"/>
        </w:rPr>
        <w:t xml:space="preserve"> </w:t>
      </w:r>
      <w:r>
        <w:t>use</w:t>
      </w:r>
      <w:r>
        <w:rPr>
          <w:spacing w:val="-5"/>
        </w:rPr>
        <w:t xml:space="preserve"> </w:t>
      </w:r>
      <w:r>
        <w:t>an</w:t>
      </w:r>
      <w:r>
        <w:rPr>
          <w:spacing w:val="-5"/>
        </w:rPr>
        <w:t xml:space="preserve"> </w:t>
      </w:r>
      <w:r>
        <w:t>automated</w:t>
      </w:r>
      <w:r>
        <w:rPr>
          <w:spacing w:val="-4"/>
        </w:rPr>
        <w:t xml:space="preserve"> </w:t>
      </w:r>
      <w:r>
        <w:t>system</w:t>
      </w:r>
      <w:r>
        <w:rPr>
          <w:spacing w:val="-5"/>
        </w:rPr>
        <w:t xml:space="preserve"> </w:t>
      </w:r>
      <w:r>
        <w:t>to</w:t>
      </w:r>
      <w:r>
        <w:rPr>
          <w:spacing w:val="-4"/>
        </w:rPr>
        <w:t xml:space="preserve"> </w:t>
      </w:r>
      <w:r>
        <w:t>acknowledge</w:t>
      </w:r>
      <w:r>
        <w:rPr>
          <w:spacing w:val="-4"/>
        </w:rPr>
        <w:t xml:space="preserve"> </w:t>
      </w:r>
      <w:r>
        <w:t>all</w:t>
      </w:r>
      <w:r>
        <w:rPr>
          <w:spacing w:val="-4"/>
        </w:rPr>
        <w:t xml:space="preserve"> </w:t>
      </w:r>
      <w:r>
        <w:t>applications which have been received.</w:t>
      </w:r>
    </w:p>
    <w:p w14:paraId="15A0B898" w14:textId="2A1F814A" w:rsidR="00DD18B1" w:rsidRDefault="0036453E">
      <w:pPr>
        <w:pStyle w:val="BodyText"/>
        <w:spacing w:before="193" w:line="244" w:lineRule="auto"/>
        <w:ind w:left="202" w:right="1113"/>
      </w:pPr>
      <w:r>
        <w:t xml:space="preserve">We will then </w:t>
      </w:r>
      <w:r w:rsidR="00225897">
        <w:t>endeavor</w:t>
      </w:r>
      <w:r>
        <w:t xml:space="preserve"> to process your application as quickly as possible.</w:t>
      </w:r>
      <w:r>
        <w:rPr>
          <w:spacing w:val="-5"/>
        </w:rPr>
        <w:t xml:space="preserve"> </w:t>
      </w:r>
      <w:r>
        <w:t>However,</w:t>
      </w:r>
      <w:r>
        <w:rPr>
          <w:spacing w:val="-4"/>
        </w:rPr>
        <w:t xml:space="preserve"> </w:t>
      </w:r>
      <w:r>
        <w:t>specific</w:t>
      </w:r>
      <w:r>
        <w:rPr>
          <w:spacing w:val="-6"/>
        </w:rPr>
        <w:t xml:space="preserve"> </w:t>
      </w:r>
      <w:r>
        <w:t>response</w:t>
      </w:r>
      <w:r>
        <w:rPr>
          <w:spacing w:val="-5"/>
        </w:rPr>
        <w:t xml:space="preserve"> </w:t>
      </w:r>
      <w:r>
        <w:t>times</w:t>
      </w:r>
      <w:r>
        <w:rPr>
          <w:spacing w:val="-5"/>
        </w:rPr>
        <w:t xml:space="preserve"> </w:t>
      </w:r>
      <w:r>
        <w:t>will</w:t>
      </w:r>
      <w:r>
        <w:rPr>
          <w:spacing w:val="-5"/>
        </w:rPr>
        <w:t xml:space="preserve"> </w:t>
      </w:r>
      <w:r>
        <w:t>vary</w:t>
      </w:r>
      <w:r>
        <w:rPr>
          <w:spacing w:val="-5"/>
        </w:rPr>
        <w:t xml:space="preserve"> </w:t>
      </w:r>
      <w:r>
        <w:t>throughout</w:t>
      </w:r>
      <w:r>
        <w:rPr>
          <w:spacing w:val="-4"/>
        </w:rPr>
        <w:t xml:space="preserve"> </w:t>
      </w:r>
      <w:r>
        <w:t>the application cycle according to demand.</w:t>
      </w:r>
    </w:p>
    <w:p w14:paraId="51D66739" w14:textId="6F7230AB" w:rsidR="00DD18B1" w:rsidRDefault="0036453E">
      <w:pPr>
        <w:pStyle w:val="BodyText"/>
        <w:spacing w:before="192" w:line="244" w:lineRule="auto"/>
        <w:ind w:left="202" w:right="1113" w:hanging="1"/>
      </w:pPr>
      <w:r>
        <w:t>The</w:t>
      </w:r>
      <w:r>
        <w:rPr>
          <w:spacing w:val="-20"/>
        </w:rPr>
        <w:t xml:space="preserve"> </w:t>
      </w:r>
      <w:r>
        <w:t>University will</w:t>
      </w:r>
      <w:r>
        <w:rPr>
          <w:spacing w:val="40"/>
        </w:rPr>
        <w:t xml:space="preserve"> </w:t>
      </w:r>
      <w:r>
        <w:t>consider</w:t>
      </w:r>
      <w:r>
        <w:rPr>
          <w:spacing w:val="-23"/>
        </w:rPr>
        <w:t xml:space="preserve"> </w:t>
      </w:r>
      <w:r>
        <w:t>the</w:t>
      </w:r>
      <w:r>
        <w:rPr>
          <w:spacing w:val="-15"/>
        </w:rPr>
        <w:t xml:space="preserve"> </w:t>
      </w:r>
      <w:r>
        <w:t xml:space="preserve">previous disciplinary and financial </w:t>
      </w:r>
      <w:proofErr w:type="spellStart"/>
      <w:r>
        <w:t>behaviour</w:t>
      </w:r>
      <w:proofErr w:type="spellEnd"/>
      <w:r>
        <w:t xml:space="preserve"> of</w:t>
      </w:r>
      <w:r w:rsidR="00CF0D1B">
        <w:t xml:space="preserve"> </w:t>
      </w:r>
      <w:r>
        <w:t>any existing students applying for halls of residence (including priority applicants).</w:t>
      </w:r>
    </w:p>
    <w:p w14:paraId="2942E4E7" w14:textId="77777777" w:rsidR="00DD18B1" w:rsidRDefault="00DD18B1">
      <w:pPr>
        <w:spacing w:line="244" w:lineRule="auto"/>
        <w:sectPr w:rsidR="00DD18B1">
          <w:type w:val="continuous"/>
          <w:pgSz w:w="11910" w:h="16840"/>
          <w:pgMar w:top="1580" w:right="1340" w:bottom="280" w:left="1240" w:header="720" w:footer="720" w:gutter="0"/>
          <w:cols w:space="720"/>
        </w:sectPr>
      </w:pPr>
    </w:p>
    <w:p w14:paraId="06543AAD" w14:textId="1753D96D" w:rsidR="00DD18B1" w:rsidRDefault="0036453E">
      <w:pPr>
        <w:pStyle w:val="BodyText"/>
        <w:spacing w:before="81" w:line="244" w:lineRule="auto"/>
        <w:ind w:left="202" w:right="1113"/>
      </w:pPr>
      <w:r>
        <w:lastRenderedPageBreak/>
        <w:t xml:space="preserve">Where an applicant has a criminal conviction </w:t>
      </w:r>
      <w:r w:rsidR="00A870F3">
        <w:t>t</w:t>
      </w:r>
      <w:r>
        <w:t>h</w:t>
      </w:r>
      <w:r w:rsidR="00A870F3">
        <w:t>at</w:t>
      </w:r>
      <w:r>
        <w:t xml:space="preserve"> would be inconsistent</w:t>
      </w:r>
      <w:r>
        <w:rPr>
          <w:spacing w:val="-5"/>
        </w:rPr>
        <w:t xml:space="preserve"> </w:t>
      </w:r>
      <w:r>
        <w:t>with</w:t>
      </w:r>
      <w:r w:rsidR="00A54B15">
        <w:t xml:space="preserve"> </w:t>
      </w:r>
      <w:r>
        <w:t>living</w:t>
      </w:r>
      <w:r>
        <w:rPr>
          <w:spacing w:val="-4"/>
        </w:rPr>
        <w:t xml:space="preserve"> </w:t>
      </w:r>
      <w:r>
        <w:t>in</w:t>
      </w:r>
      <w:r>
        <w:rPr>
          <w:spacing w:val="-5"/>
        </w:rPr>
        <w:t xml:space="preserve"> </w:t>
      </w:r>
      <w:r>
        <w:t>a</w:t>
      </w:r>
      <w:r>
        <w:rPr>
          <w:spacing w:val="-5"/>
        </w:rPr>
        <w:t xml:space="preserve"> </w:t>
      </w:r>
      <w:r>
        <w:t>residential</w:t>
      </w:r>
      <w:r>
        <w:rPr>
          <w:spacing w:val="-4"/>
        </w:rPr>
        <w:t xml:space="preserve"> </w:t>
      </w:r>
      <w:r>
        <w:t>community,</w:t>
      </w:r>
      <w:r>
        <w:rPr>
          <w:spacing w:val="-4"/>
        </w:rPr>
        <w:t xml:space="preserve"> </w:t>
      </w:r>
      <w:r>
        <w:t>such</w:t>
      </w:r>
      <w:r>
        <w:rPr>
          <w:spacing w:val="-4"/>
        </w:rPr>
        <w:t xml:space="preserve"> </w:t>
      </w:r>
      <w:r>
        <w:t>as</w:t>
      </w:r>
      <w:r>
        <w:rPr>
          <w:spacing w:val="-4"/>
        </w:rPr>
        <w:t xml:space="preserve"> </w:t>
      </w:r>
      <w:r>
        <w:t xml:space="preserve">convictions for violent </w:t>
      </w:r>
      <w:proofErr w:type="spellStart"/>
      <w:r>
        <w:t>behaviour</w:t>
      </w:r>
      <w:proofErr w:type="spellEnd"/>
      <w:r>
        <w:t>, sexual offen</w:t>
      </w:r>
      <w:r w:rsidR="00A870F3">
        <w:t>s</w:t>
      </w:r>
      <w:r>
        <w:t>es, theft</w:t>
      </w:r>
      <w:r w:rsidR="00A870F3">
        <w:t>,</w:t>
      </w:r>
      <w:r>
        <w:t xml:space="preserve"> or fraud, the University reserves the right to refuse accommodation.</w:t>
      </w:r>
    </w:p>
    <w:p w14:paraId="685BC0A2" w14:textId="340C620C" w:rsidR="00DD18B1" w:rsidRDefault="0036453E">
      <w:pPr>
        <w:pStyle w:val="BodyText"/>
        <w:spacing w:before="255"/>
        <w:ind w:left="201" w:right="172"/>
      </w:pPr>
      <w:r>
        <w:t>Any</w:t>
      </w:r>
      <w:r>
        <w:rPr>
          <w:spacing w:val="-4"/>
        </w:rPr>
        <w:t xml:space="preserve"> </w:t>
      </w:r>
      <w:r>
        <w:t>applications</w:t>
      </w:r>
      <w:r>
        <w:rPr>
          <w:spacing w:val="-4"/>
        </w:rPr>
        <w:t xml:space="preserve"> </w:t>
      </w:r>
      <w:r>
        <w:t>which</w:t>
      </w:r>
      <w:r>
        <w:rPr>
          <w:spacing w:val="-4"/>
        </w:rPr>
        <w:t xml:space="preserve"> </w:t>
      </w:r>
      <w:r>
        <w:t>are</w:t>
      </w:r>
      <w:r>
        <w:rPr>
          <w:spacing w:val="-4"/>
        </w:rPr>
        <w:t xml:space="preserve"> </w:t>
      </w:r>
      <w:r>
        <w:t>found</w:t>
      </w:r>
      <w:r>
        <w:rPr>
          <w:spacing w:val="-4"/>
        </w:rPr>
        <w:t xml:space="preserve"> </w:t>
      </w:r>
      <w:r>
        <w:t>to</w:t>
      </w:r>
      <w:r>
        <w:rPr>
          <w:spacing w:val="-3"/>
        </w:rPr>
        <w:t xml:space="preserve"> </w:t>
      </w:r>
      <w:r>
        <w:t>be</w:t>
      </w:r>
      <w:r>
        <w:rPr>
          <w:spacing w:val="-3"/>
        </w:rPr>
        <w:t xml:space="preserve"> </w:t>
      </w:r>
      <w:r>
        <w:t>fraudulent</w:t>
      </w:r>
      <w:r>
        <w:rPr>
          <w:spacing w:val="-4"/>
        </w:rPr>
        <w:t xml:space="preserve"> </w:t>
      </w:r>
      <w:r>
        <w:t>or</w:t>
      </w:r>
      <w:r>
        <w:rPr>
          <w:spacing w:val="-4"/>
        </w:rPr>
        <w:t xml:space="preserve"> </w:t>
      </w:r>
      <w:r>
        <w:t>misleading</w:t>
      </w:r>
      <w:r>
        <w:rPr>
          <w:spacing w:val="-4"/>
        </w:rPr>
        <w:t xml:space="preserve"> </w:t>
      </w:r>
      <w:r>
        <w:t>will</w:t>
      </w:r>
      <w:r>
        <w:rPr>
          <w:spacing w:val="-3"/>
        </w:rPr>
        <w:t xml:space="preserve"> </w:t>
      </w:r>
      <w:r>
        <w:t>be</w:t>
      </w:r>
      <w:r>
        <w:rPr>
          <w:spacing w:val="-4"/>
        </w:rPr>
        <w:t xml:space="preserve"> </w:t>
      </w:r>
      <w:r>
        <w:t xml:space="preserve">rejected. Any student admitted to halls that later transpires has provided false or misleading information will be referred to the University’s disciplinary </w:t>
      </w:r>
      <w:r>
        <w:rPr>
          <w:spacing w:val="-2"/>
        </w:rPr>
        <w:t>procedures.</w:t>
      </w:r>
    </w:p>
    <w:p w14:paraId="22F9F320" w14:textId="77777777" w:rsidR="00DD18B1" w:rsidRDefault="00DD18B1">
      <w:pPr>
        <w:pStyle w:val="BodyText"/>
        <w:spacing w:before="11"/>
      </w:pPr>
    </w:p>
    <w:p w14:paraId="69F0D828" w14:textId="074C2B88" w:rsidR="00DD18B1" w:rsidRDefault="0036453E">
      <w:pPr>
        <w:pStyle w:val="BodyText"/>
        <w:spacing w:line="237" w:lineRule="auto"/>
        <w:ind w:left="201" w:right="265"/>
      </w:pPr>
      <w:r>
        <w:t>Applicants</w:t>
      </w:r>
      <w:r>
        <w:rPr>
          <w:spacing w:val="-3"/>
        </w:rPr>
        <w:t xml:space="preserve"> </w:t>
      </w:r>
      <w:r>
        <w:t>are</w:t>
      </w:r>
      <w:r>
        <w:rPr>
          <w:spacing w:val="-4"/>
        </w:rPr>
        <w:t xml:space="preserve"> </w:t>
      </w:r>
      <w:r>
        <w:t>expected</w:t>
      </w:r>
      <w:r>
        <w:rPr>
          <w:spacing w:val="-4"/>
        </w:rPr>
        <w:t xml:space="preserve"> </w:t>
      </w:r>
      <w:r>
        <w:t>to</w:t>
      </w:r>
      <w:r>
        <w:rPr>
          <w:spacing w:val="-3"/>
        </w:rPr>
        <w:t xml:space="preserve"> </w:t>
      </w:r>
      <w:r>
        <w:t>behave</w:t>
      </w:r>
      <w:r>
        <w:rPr>
          <w:spacing w:val="-4"/>
        </w:rPr>
        <w:t xml:space="preserve"> </w:t>
      </w:r>
      <w:r>
        <w:t>reasonabl</w:t>
      </w:r>
      <w:r w:rsidR="0015357A">
        <w:t>y</w:t>
      </w:r>
      <w:r>
        <w:rPr>
          <w:spacing w:val="-3"/>
        </w:rPr>
        <w:t xml:space="preserve"> </w:t>
      </w:r>
      <w:r>
        <w:t xml:space="preserve">and not to bring the </w:t>
      </w:r>
      <w:r w:rsidR="0015357A">
        <w:t>instit</w:t>
      </w:r>
      <w:r>
        <w:t>ution</w:t>
      </w:r>
      <w:r w:rsidR="0015357A">
        <w:t>'s</w:t>
      </w:r>
      <w:r>
        <w:t xml:space="preserve"> </w:t>
      </w:r>
      <w:r w:rsidR="0015357A">
        <w:t>r</w:t>
      </w:r>
      <w:r>
        <w:t>e</w:t>
      </w:r>
      <w:r w:rsidR="0015357A">
        <w:t>pu</w:t>
      </w:r>
      <w:r>
        <w:t>t</w:t>
      </w:r>
      <w:r w:rsidR="0015357A">
        <w:t>a</w:t>
      </w:r>
      <w:r>
        <w:t>tion into disrepute. This includes comments posted</w:t>
      </w:r>
      <w:r>
        <w:rPr>
          <w:spacing w:val="-2"/>
        </w:rPr>
        <w:t xml:space="preserve"> </w:t>
      </w:r>
      <w:r>
        <w:t>on</w:t>
      </w:r>
      <w:r>
        <w:rPr>
          <w:spacing w:val="-4"/>
        </w:rPr>
        <w:t xml:space="preserve"> </w:t>
      </w:r>
      <w:r>
        <w:t>social networking sites.</w:t>
      </w:r>
    </w:p>
    <w:p w14:paraId="57A165F3" w14:textId="77777777" w:rsidR="00DD18B1" w:rsidRDefault="00DD18B1">
      <w:pPr>
        <w:pStyle w:val="BodyText"/>
      </w:pPr>
    </w:p>
    <w:p w14:paraId="65D0F8F0" w14:textId="77777777" w:rsidR="00DD18B1" w:rsidRDefault="0036453E">
      <w:pPr>
        <w:pStyle w:val="BodyText"/>
        <w:spacing w:line="235" w:lineRule="auto"/>
        <w:ind w:left="202" w:hanging="1"/>
      </w:pPr>
      <w:r>
        <w:t>Information</w:t>
      </w:r>
      <w:r>
        <w:rPr>
          <w:spacing w:val="-20"/>
        </w:rPr>
        <w:t xml:space="preserve"> </w:t>
      </w:r>
      <w:r>
        <w:t>about</w:t>
      </w:r>
      <w:r>
        <w:rPr>
          <w:spacing w:val="-23"/>
        </w:rPr>
        <w:t xml:space="preserve"> </w:t>
      </w:r>
      <w:r>
        <w:t>applicants will be</w:t>
      </w:r>
      <w:r>
        <w:rPr>
          <w:spacing w:val="-9"/>
        </w:rPr>
        <w:t xml:space="preserve"> </w:t>
      </w:r>
      <w:r>
        <w:t>retained in</w:t>
      </w:r>
      <w:r>
        <w:rPr>
          <w:spacing w:val="-2"/>
        </w:rPr>
        <w:t xml:space="preserve"> </w:t>
      </w:r>
      <w:r>
        <w:t>line with</w:t>
      </w:r>
      <w:r>
        <w:rPr>
          <w:spacing w:val="-2"/>
        </w:rPr>
        <w:t xml:space="preserve"> </w:t>
      </w:r>
      <w:r>
        <w:t>the</w:t>
      </w:r>
      <w:r>
        <w:rPr>
          <w:spacing w:val="-20"/>
        </w:rPr>
        <w:t xml:space="preserve"> </w:t>
      </w:r>
      <w:r>
        <w:t>University’s</w:t>
      </w:r>
      <w:r>
        <w:rPr>
          <w:spacing w:val="-6"/>
        </w:rPr>
        <w:t xml:space="preserve"> </w:t>
      </w:r>
      <w:r>
        <w:t>records and retention schedule.</w:t>
      </w:r>
    </w:p>
    <w:p w14:paraId="1CEAEAFA" w14:textId="77777777" w:rsidR="00DD18B1" w:rsidRDefault="00DD18B1">
      <w:pPr>
        <w:pStyle w:val="BodyText"/>
        <w:spacing w:before="18"/>
      </w:pPr>
    </w:p>
    <w:p w14:paraId="7B453FD9" w14:textId="77777777" w:rsidR="00DD18B1" w:rsidRDefault="0036453E">
      <w:pPr>
        <w:pStyle w:val="BodyText"/>
        <w:ind w:left="202"/>
      </w:pPr>
      <w:r>
        <w:t>Information contained within your application will be treated as confidential. Any information</w:t>
      </w:r>
      <w:r>
        <w:rPr>
          <w:spacing w:val="-4"/>
        </w:rPr>
        <w:t xml:space="preserve"> </w:t>
      </w:r>
      <w:r>
        <w:t>stored</w:t>
      </w:r>
      <w:r>
        <w:rPr>
          <w:spacing w:val="-3"/>
        </w:rPr>
        <w:t xml:space="preserve"> </w:t>
      </w:r>
      <w:r>
        <w:t>about</w:t>
      </w:r>
      <w:r>
        <w:rPr>
          <w:spacing w:val="-4"/>
        </w:rPr>
        <w:t xml:space="preserve"> </w:t>
      </w:r>
      <w:r>
        <w:t>a</w:t>
      </w:r>
      <w:r>
        <w:rPr>
          <w:spacing w:val="-3"/>
        </w:rPr>
        <w:t xml:space="preserve"> </w:t>
      </w:r>
      <w:r>
        <w:t>client</w:t>
      </w:r>
      <w:r>
        <w:rPr>
          <w:spacing w:val="-4"/>
        </w:rPr>
        <w:t xml:space="preserve"> </w:t>
      </w:r>
      <w:r>
        <w:t>is</w:t>
      </w:r>
      <w:r>
        <w:rPr>
          <w:spacing w:val="-4"/>
        </w:rPr>
        <w:t xml:space="preserve"> </w:t>
      </w:r>
      <w:r>
        <w:t>not</w:t>
      </w:r>
      <w:r>
        <w:rPr>
          <w:spacing w:val="-3"/>
        </w:rPr>
        <w:t xml:space="preserve"> </w:t>
      </w:r>
      <w:r>
        <w:t>divulged</w:t>
      </w:r>
      <w:r>
        <w:rPr>
          <w:spacing w:val="-4"/>
        </w:rPr>
        <w:t xml:space="preserve"> </w:t>
      </w:r>
      <w:r>
        <w:t>to</w:t>
      </w:r>
      <w:r>
        <w:rPr>
          <w:spacing w:val="-2"/>
        </w:rPr>
        <w:t xml:space="preserve"> </w:t>
      </w:r>
      <w:r>
        <w:t>parties</w:t>
      </w:r>
      <w:r>
        <w:rPr>
          <w:spacing w:val="-4"/>
        </w:rPr>
        <w:t xml:space="preserve"> </w:t>
      </w:r>
      <w:r>
        <w:t>beyond</w:t>
      </w:r>
      <w:r>
        <w:rPr>
          <w:spacing w:val="-4"/>
        </w:rPr>
        <w:t xml:space="preserve"> </w:t>
      </w:r>
      <w:r>
        <w:t>The</w:t>
      </w:r>
      <w:r>
        <w:rPr>
          <w:spacing w:val="-3"/>
        </w:rPr>
        <w:t xml:space="preserve"> </w:t>
      </w:r>
      <w:r>
        <w:t>University of Northampton without the prior agreement of the client unless we are required to do so by law; criminal activity identified by the University may be reported to the police and your information may be shared. Information may also be shared for the prevention of a criminal act; and/or where the client may be at risk to themselves and others.</w:t>
      </w:r>
    </w:p>
    <w:p w14:paraId="2AAF6F87" w14:textId="77777777" w:rsidR="00DD18B1" w:rsidRDefault="00DD18B1">
      <w:pPr>
        <w:pStyle w:val="BodyText"/>
        <w:spacing w:before="39"/>
      </w:pPr>
    </w:p>
    <w:p w14:paraId="27566616" w14:textId="77777777" w:rsidR="00DD18B1" w:rsidRDefault="0036453E">
      <w:pPr>
        <w:pStyle w:val="Heading1"/>
      </w:pPr>
      <w:bookmarkStart w:id="2" w:name="The_issuing_of_accommodation_offers"/>
      <w:bookmarkEnd w:id="2"/>
      <w:r>
        <w:rPr>
          <w:color w:val="0D0D0D"/>
        </w:rPr>
        <w:t>The</w:t>
      </w:r>
      <w:r>
        <w:rPr>
          <w:color w:val="0D0D0D"/>
          <w:spacing w:val="-20"/>
        </w:rPr>
        <w:t xml:space="preserve"> </w:t>
      </w:r>
      <w:r>
        <w:rPr>
          <w:color w:val="0D0D0D"/>
        </w:rPr>
        <w:t>issuing</w:t>
      </w:r>
      <w:r>
        <w:rPr>
          <w:color w:val="0D0D0D"/>
          <w:spacing w:val="20"/>
        </w:rPr>
        <w:t xml:space="preserve"> </w:t>
      </w:r>
      <w:r>
        <w:rPr>
          <w:color w:val="0D0D0D"/>
        </w:rPr>
        <w:t>of</w:t>
      </w:r>
      <w:r>
        <w:rPr>
          <w:color w:val="0D0D0D"/>
          <w:spacing w:val="-11"/>
        </w:rPr>
        <w:t xml:space="preserve"> </w:t>
      </w:r>
      <w:r>
        <w:rPr>
          <w:color w:val="0D0D0D"/>
        </w:rPr>
        <w:t>accommodation</w:t>
      </w:r>
      <w:r>
        <w:rPr>
          <w:color w:val="0D0D0D"/>
          <w:spacing w:val="1"/>
        </w:rPr>
        <w:t xml:space="preserve"> </w:t>
      </w:r>
      <w:proofErr w:type="gramStart"/>
      <w:r>
        <w:rPr>
          <w:color w:val="0D0D0D"/>
          <w:spacing w:val="-2"/>
        </w:rPr>
        <w:t>offers</w:t>
      </w:r>
      <w:proofErr w:type="gramEnd"/>
    </w:p>
    <w:p w14:paraId="38971DE1" w14:textId="77777777" w:rsidR="00DD18B1" w:rsidRDefault="0036453E">
      <w:pPr>
        <w:pStyle w:val="BodyText"/>
        <w:spacing w:before="310" w:line="244" w:lineRule="auto"/>
        <w:ind w:left="201" w:right="265"/>
      </w:pPr>
      <w:r>
        <w:t>The University does not guarantee that it will be able to make you an offer of accommodation.</w:t>
      </w:r>
      <w:r>
        <w:rPr>
          <w:spacing w:val="-4"/>
        </w:rPr>
        <w:t xml:space="preserve"> </w:t>
      </w:r>
      <w:r>
        <w:t>Applications</w:t>
      </w:r>
      <w:r>
        <w:rPr>
          <w:spacing w:val="-5"/>
        </w:rPr>
        <w:t xml:space="preserve"> </w:t>
      </w:r>
      <w:r>
        <w:t>are</w:t>
      </w:r>
      <w:r>
        <w:rPr>
          <w:spacing w:val="-5"/>
        </w:rPr>
        <w:t xml:space="preserve"> </w:t>
      </w:r>
      <w:r>
        <w:t>processed</w:t>
      </w:r>
      <w:r>
        <w:rPr>
          <w:spacing w:val="-5"/>
        </w:rPr>
        <w:t xml:space="preserve"> </w:t>
      </w:r>
      <w:r>
        <w:t>in</w:t>
      </w:r>
      <w:r>
        <w:rPr>
          <w:spacing w:val="-5"/>
        </w:rPr>
        <w:t xml:space="preserve"> </w:t>
      </w:r>
      <w:r>
        <w:t>date</w:t>
      </w:r>
      <w:r>
        <w:rPr>
          <w:spacing w:val="-4"/>
        </w:rPr>
        <w:t xml:space="preserve"> </w:t>
      </w:r>
      <w:r>
        <w:t>order</w:t>
      </w:r>
      <w:r>
        <w:rPr>
          <w:spacing w:val="-5"/>
        </w:rPr>
        <w:t xml:space="preserve"> </w:t>
      </w:r>
      <w:r>
        <w:t>within</w:t>
      </w:r>
      <w:r>
        <w:rPr>
          <w:spacing w:val="-5"/>
        </w:rPr>
        <w:t xml:space="preserve"> </w:t>
      </w:r>
      <w:r>
        <w:t>each</w:t>
      </w:r>
      <w:r>
        <w:rPr>
          <w:spacing w:val="-4"/>
        </w:rPr>
        <w:t xml:space="preserve"> </w:t>
      </w:r>
      <w:r>
        <w:t>allocation category</w:t>
      </w:r>
      <w:r>
        <w:rPr>
          <w:spacing w:val="-2"/>
        </w:rPr>
        <w:t xml:space="preserve"> </w:t>
      </w:r>
      <w:r>
        <w:t>as outlined in</w:t>
      </w:r>
      <w:r>
        <w:rPr>
          <w:spacing w:val="40"/>
        </w:rPr>
        <w:t xml:space="preserve"> </w:t>
      </w:r>
      <w:r>
        <w:t>the</w:t>
      </w:r>
      <w:r>
        <w:rPr>
          <w:spacing w:val="-1"/>
        </w:rPr>
        <w:t xml:space="preserve"> </w:t>
      </w:r>
      <w:r>
        <w:t>Allocation Policy.</w:t>
      </w:r>
    </w:p>
    <w:p w14:paraId="186209F2" w14:textId="77777777" w:rsidR="00DD18B1" w:rsidRDefault="0036453E">
      <w:pPr>
        <w:pStyle w:val="BodyText"/>
        <w:spacing w:before="253" w:line="244" w:lineRule="auto"/>
        <w:ind w:left="201" w:right="474"/>
        <w:jc w:val="both"/>
      </w:pPr>
      <w:r>
        <w:t>If</w:t>
      </w:r>
      <w:r>
        <w:rPr>
          <w:spacing w:val="-17"/>
        </w:rPr>
        <w:t xml:space="preserve"> </w:t>
      </w:r>
      <w:r>
        <w:t>your</w:t>
      </w:r>
      <w:r>
        <w:rPr>
          <w:spacing w:val="-10"/>
        </w:rPr>
        <w:t xml:space="preserve"> </w:t>
      </w:r>
      <w:r>
        <w:t>application</w:t>
      </w:r>
      <w:r>
        <w:rPr>
          <w:spacing w:val="20"/>
        </w:rPr>
        <w:t xml:space="preserve"> </w:t>
      </w:r>
      <w:r>
        <w:t>for</w:t>
      </w:r>
      <w:r>
        <w:rPr>
          <w:spacing w:val="-6"/>
        </w:rPr>
        <w:t xml:space="preserve"> </w:t>
      </w:r>
      <w:r>
        <w:t>halls of</w:t>
      </w:r>
      <w:r>
        <w:rPr>
          <w:spacing w:val="-14"/>
        </w:rPr>
        <w:t xml:space="preserve"> </w:t>
      </w:r>
      <w:r>
        <w:t>residence</w:t>
      </w:r>
      <w:r>
        <w:rPr>
          <w:spacing w:val="-4"/>
        </w:rPr>
        <w:t xml:space="preserve"> </w:t>
      </w:r>
      <w:r>
        <w:t>accommodation</w:t>
      </w:r>
      <w:r>
        <w:rPr>
          <w:spacing w:val="-12"/>
        </w:rPr>
        <w:t xml:space="preserve"> </w:t>
      </w:r>
      <w:r>
        <w:t>is successful,</w:t>
      </w:r>
      <w:r>
        <w:rPr>
          <w:spacing w:val="-20"/>
        </w:rPr>
        <w:t xml:space="preserve"> </w:t>
      </w:r>
      <w:r>
        <w:t>you</w:t>
      </w:r>
      <w:r>
        <w:rPr>
          <w:spacing w:val="-19"/>
        </w:rPr>
        <w:t xml:space="preserve"> </w:t>
      </w:r>
      <w:r>
        <w:t xml:space="preserve">will receive an offer of accommodation. This offer will contain specific information </w:t>
      </w:r>
      <w:r>
        <w:rPr>
          <w:spacing w:val="-2"/>
        </w:rPr>
        <w:t>including:</w:t>
      </w:r>
    </w:p>
    <w:p w14:paraId="04244E27" w14:textId="77777777" w:rsidR="00DD18B1" w:rsidRDefault="0036453E">
      <w:pPr>
        <w:pStyle w:val="ListParagraph"/>
        <w:numPr>
          <w:ilvl w:val="0"/>
          <w:numId w:val="1"/>
        </w:numPr>
        <w:tabs>
          <w:tab w:val="left" w:pos="921"/>
        </w:tabs>
        <w:spacing w:before="252"/>
        <w:ind w:left="921" w:hanging="207"/>
      </w:pPr>
      <w:r>
        <w:t>the</w:t>
      </w:r>
      <w:r>
        <w:rPr>
          <w:spacing w:val="-20"/>
        </w:rPr>
        <w:t xml:space="preserve"> </w:t>
      </w:r>
      <w:r>
        <w:t>specific</w:t>
      </w:r>
      <w:r>
        <w:rPr>
          <w:spacing w:val="12"/>
        </w:rPr>
        <w:t xml:space="preserve"> </w:t>
      </w:r>
      <w:r>
        <w:t>room</w:t>
      </w:r>
      <w:r>
        <w:rPr>
          <w:spacing w:val="-36"/>
        </w:rPr>
        <w:t xml:space="preserve"> </w:t>
      </w:r>
      <w:r>
        <w:t>which</w:t>
      </w:r>
      <w:r>
        <w:rPr>
          <w:spacing w:val="21"/>
        </w:rPr>
        <w:t xml:space="preserve"> </w:t>
      </w:r>
      <w:r>
        <w:t>you</w:t>
      </w:r>
      <w:r>
        <w:rPr>
          <w:spacing w:val="-11"/>
        </w:rPr>
        <w:t xml:space="preserve"> </w:t>
      </w:r>
      <w:r>
        <w:t>have</w:t>
      </w:r>
      <w:r>
        <w:rPr>
          <w:spacing w:val="-2"/>
        </w:rPr>
        <w:t xml:space="preserve"> </w:t>
      </w:r>
      <w:r>
        <w:t>been</w:t>
      </w:r>
      <w:r>
        <w:rPr>
          <w:spacing w:val="-11"/>
        </w:rPr>
        <w:t xml:space="preserve"> </w:t>
      </w:r>
      <w:proofErr w:type="gramStart"/>
      <w:r>
        <w:rPr>
          <w:spacing w:val="-2"/>
        </w:rPr>
        <w:t>offered;</w:t>
      </w:r>
      <w:proofErr w:type="gramEnd"/>
    </w:p>
    <w:p w14:paraId="7FD6DB59" w14:textId="77777777" w:rsidR="00DD18B1" w:rsidRDefault="0036453E">
      <w:pPr>
        <w:pStyle w:val="ListParagraph"/>
        <w:numPr>
          <w:ilvl w:val="0"/>
          <w:numId w:val="1"/>
        </w:numPr>
        <w:tabs>
          <w:tab w:val="left" w:pos="921"/>
        </w:tabs>
        <w:ind w:left="921" w:hanging="207"/>
      </w:pPr>
      <w:r>
        <w:t>the</w:t>
      </w:r>
      <w:r>
        <w:rPr>
          <w:spacing w:val="-19"/>
        </w:rPr>
        <w:t xml:space="preserve"> </w:t>
      </w:r>
      <w:r>
        <w:t>dates</w:t>
      </w:r>
      <w:r>
        <w:rPr>
          <w:spacing w:val="-2"/>
        </w:rPr>
        <w:t xml:space="preserve"> </w:t>
      </w:r>
      <w:r>
        <w:t>of</w:t>
      </w:r>
      <w:r>
        <w:rPr>
          <w:spacing w:val="-12"/>
        </w:rPr>
        <w:t xml:space="preserve"> </w:t>
      </w:r>
      <w:proofErr w:type="gramStart"/>
      <w:r>
        <w:rPr>
          <w:spacing w:val="-2"/>
        </w:rPr>
        <w:t>occupation;</w:t>
      </w:r>
      <w:proofErr w:type="gramEnd"/>
    </w:p>
    <w:p w14:paraId="70A9D379" w14:textId="77777777" w:rsidR="00DD18B1" w:rsidRDefault="0036453E">
      <w:pPr>
        <w:pStyle w:val="ListParagraph"/>
        <w:numPr>
          <w:ilvl w:val="0"/>
          <w:numId w:val="1"/>
        </w:numPr>
        <w:tabs>
          <w:tab w:val="left" w:pos="921"/>
        </w:tabs>
        <w:spacing w:before="34"/>
        <w:ind w:left="921" w:hanging="207"/>
      </w:pPr>
      <w:r>
        <w:rPr>
          <w:spacing w:val="-2"/>
        </w:rPr>
        <w:t>the</w:t>
      </w:r>
      <w:r>
        <w:rPr>
          <w:spacing w:val="-16"/>
        </w:rPr>
        <w:t xml:space="preserve"> </w:t>
      </w:r>
      <w:r>
        <w:rPr>
          <w:spacing w:val="-2"/>
        </w:rPr>
        <w:t>total</w:t>
      </w:r>
      <w:r>
        <w:rPr>
          <w:spacing w:val="-20"/>
        </w:rPr>
        <w:t xml:space="preserve"> </w:t>
      </w:r>
      <w:proofErr w:type="gramStart"/>
      <w:r>
        <w:rPr>
          <w:spacing w:val="-2"/>
        </w:rPr>
        <w:t>rent;</w:t>
      </w:r>
      <w:proofErr w:type="gramEnd"/>
    </w:p>
    <w:p w14:paraId="3E22C9C2" w14:textId="77777777" w:rsidR="00DD18B1" w:rsidRDefault="0036453E">
      <w:pPr>
        <w:pStyle w:val="ListParagraph"/>
        <w:numPr>
          <w:ilvl w:val="0"/>
          <w:numId w:val="1"/>
        </w:numPr>
        <w:tabs>
          <w:tab w:val="left" w:pos="921"/>
        </w:tabs>
        <w:spacing w:before="32"/>
        <w:ind w:left="921" w:hanging="207"/>
      </w:pPr>
      <w:r>
        <w:t>the</w:t>
      </w:r>
      <w:r>
        <w:rPr>
          <w:spacing w:val="-20"/>
        </w:rPr>
        <w:t xml:space="preserve"> </w:t>
      </w:r>
      <w:r>
        <w:t>dates</w:t>
      </w:r>
      <w:r>
        <w:rPr>
          <w:spacing w:val="-9"/>
        </w:rPr>
        <w:t xml:space="preserve"> </w:t>
      </w:r>
      <w:r>
        <w:t>upon</w:t>
      </w:r>
      <w:r>
        <w:rPr>
          <w:spacing w:val="-26"/>
        </w:rPr>
        <w:t xml:space="preserve"> </w:t>
      </w:r>
      <w:r>
        <w:t>which</w:t>
      </w:r>
      <w:r>
        <w:rPr>
          <w:spacing w:val="4"/>
        </w:rPr>
        <w:t xml:space="preserve"> </w:t>
      </w:r>
      <w:r>
        <w:t>the</w:t>
      </w:r>
      <w:r>
        <w:rPr>
          <w:spacing w:val="-20"/>
        </w:rPr>
        <w:t xml:space="preserve"> </w:t>
      </w:r>
      <w:r>
        <w:t>rent</w:t>
      </w:r>
      <w:r>
        <w:rPr>
          <w:spacing w:val="-5"/>
        </w:rPr>
        <w:t xml:space="preserve"> </w:t>
      </w:r>
      <w:r>
        <w:t>is</w:t>
      </w:r>
      <w:r>
        <w:rPr>
          <w:spacing w:val="11"/>
        </w:rPr>
        <w:t xml:space="preserve"> </w:t>
      </w:r>
      <w:proofErr w:type="gramStart"/>
      <w:r>
        <w:rPr>
          <w:spacing w:val="-4"/>
        </w:rPr>
        <w:t>due;</w:t>
      </w:r>
      <w:proofErr w:type="gramEnd"/>
    </w:p>
    <w:p w14:paraId="57A2FA9B" w14:textId="77777777" w:rsidR="00DD18B1" w:rsidRDefault="0036453E">
      <w:pPr>
        <w:pStyle w:val="ListParagraph"/>
        <w:numPr>
          <w:ilvl w:val="0"/>
          <w:numId w:val="1"/>
        </w:numPr>
        <w:tabs>
          <w:tab w:val="left" w:pos="921"/>
        </w:tabs>
        <w:spacing w:before="33"/>
        <w:ind w:left="921" w:hanging="207"/>
      </w:pPr>
      <w:r>
        <w:t>the</w:t>
      </w:r>
      <w:r>
        <w:rPr>
          <w:spacing w:val="-20"/>
        </w:rPr>
        <w:t xml:space="preserve"> </w:t>
      </w:r>
      <w:r>
        <w:t>amount</w:t>
      </w:r>
      <w:r>
        <w:rPr>
          <w:spacing w:val="-11"/>
        </w:rPr>
        <w:t xml:space="preserve"> </w:t>
      </w:r>
      <w:r>
        <w:t>of</w:t>
      </w:r>
      <w:r>
        <w:rPr>
          <w:spacing w:val="-12"/>
        </w:rPr>
        <w:t xml:space="preserve"> </w:t>
      </w:r>
      <w:r>
        <w:t>damage</w:t>
      </w:r>
      <w:r>
        <w:rPr>
          <w:spacing w:val="-4"/>
        </w:rPr>
        <w:t xml:space="preserve"> </w:t>
      </w:r>
      <w:r>
        <w:t>deposit</w:t>
      </w:r>
      <w:r>
        <w:rPr>
          <w:spacing w:val="-19"/>
        </w:rPr>
        <w:t xml:space="preserve"> </w:t>
      </w:r>
      <w:proofErr w:type="gramStart"/>
      <w:r>
        <w:rPr>
          <w:spacing w:val="-2"/>
        </w:rPr>
        <w:t>required;</w:t>
      </w:r>
      <w:proofErr w:type="gramEnd"/>
    </w:p>
    <w:p w14:paraId="2274F210" w14:textId="77777777" w:rsidR="00DD18B1" w:rsidRDefault="0036453E">
      <w:pPr>
        <w:pStyle w:val="ListParagraph"/>
        <w:numPr>
          <w:ilvl w:val="0"/>
          <w:numId w:val="1"/>
        </w:numPr>
        <w:tabs>
          <w:tab w:val="left" w:pos="921"/>
        </w:tabs>
        <w:ind w:left="921" w:hanging="207"/>
      </w:pPr>
      <w:r>
        <w:t>the</w:t>
      </w:r>
      <w:r>
        <w:rPr>
          <w:spacing w:val="-20"/>
        </w:rPr>
        <w:t xml:space="preserve"> </w:t>
      </w:r>
      <w:r>
        <w:t>terms</w:t>
      </w:r>
      <w:r>
        <w:rPr>
          <w:spacing w:val="-2"/>
        </w:rPr>
        <w:t xml:space="preserve"> </w:t>
      </w:r>
      <w:r>
        <w:t>and</w:t>
      </w:r>
      <w:r>
        <w:rPr>
          <w:spacing w:val="-10"/>
        </w:rPr>
        <w:t xml:space="preserve"> </w:t>
      </w:r>
      <w:r>
        <w:t>conditions</w:t>
      </w:r>
      <w:r>
        <w:rPr>
          <w:spacing w:val="-18"/>
        </w:rPr>
        <w:t xml:space="preserve"> </w:t>
      </w:r>
      <w:r>
        <w:t>of</w:t>
      </w:r>
      <w:r>
        <w:rPr>
          <w:spacing w:val="-12"/>
        </w:rPr>
        <w:t xml:space="preserve"> </w:t>
      </w:r>
      <w:r>
        <w:t>occupancy</w:t>
      </w:r>
      <w:r>
        <w:rPr>
          <w:spacing w:val="-18"/>
        </w:rPr>
        <w:t xml:space="preserve"> </w:t>
      </w:r>
      <w:r>
        <w:t>(Residency</w:t>
      </w:r>
      <w:r>
        <w:rPr>
          <w:spacing w:val="-2"/>
        </w:rPr>
        <w:t xml:space="preserve"> Agreement)</w:t>
      </w:r>
    </w:p>
    <w:p w14:paraId="7B771CE9" w14:textId="77777777" w:rsidR="00DD18B1" w:rsidRDefault="0036453E">
      <w:pPr>
        <w:pStyle w:val="BodyText"/>
        <w:spacing w:before="225"/>
        <w:ind w:left="201" w:right="265"/>
      </w:pPr>
      <w:r>
        <w:t>An</w:t>
      </w:r>
      <w:r>
        <w:rPr>
          <w:spacing w:val="-8"/>
        </w:rPr>
        <w:t xml:space="preserve"> </w:t>
      </w:r>
      <w:r>
        <w:t>offer</w:t>
      </w:r>
      <w:r>
        <w:rPr>
          <w:spacing w:val="-9"/>
        </w:rPr>
        <w:t xml:space="preserve"> </w:t>
      </w:r>
      <w:r>
        <w:t>of</w:t>
      </w:r>
      <w:r>
        <w:rPr>
          <w:spacing w:val="-8"/>
        </w:rPr>
        <w:t xml:space="preserve"> </w:t>
      </w:r>
      <w:r>
        <w:t>a room</w:t>
      </w:r>
      <w:r>
        <w:rPr>
          <w:spacing w:val="-19"/>
        </w:rPr>
        <w:t xml:space="preserve"> </w:t>
      </w:r>
      <w:r>
        <w:t>can only</w:t>
      </w:r>
      <w:r>
        <w:rPr>
          <w:spacing w:val="-13"/>
        </w:rPr>
        <w:t xml:space="preserve"> </w:t>
      </w:r>
      <w:r>
        <w:t>be accepted</w:t>
      </w:r>
      <w:r>
        <w:rPr>
          <w:spacing w:val="-5"/>
        </w:rPr>
        <w:t xml:space="preserve"> </w:t>
      </w:r>
      <w:r>
        <w:t>if</w:t>
      </w:r>
      <w:r>
        <w:rPr>
          <w:spacing w:val="26"/>
        </w:rPr>
        <w:t xml:space="preserve"> </w:t>
      </w:r>
      <w:r>
        <w:t>certain conditions</w:t>
      </w:r>
      <w:r>
        <w:rPr>
          <w:spacing w:val="-13"/>
        </w:rPr>
        <w:t xml:space="preserve"> </w:t>
      </w:r>
      <w:r>
        <w:t>are met, these</w:t>
      </w:r>
      <w:r>
        <w:rPr>
          <w:spacing w:val="-31"/>
        </w:rPr>
        <w:t xml:space="preserve"> </w:t>
      </w:r>
      <w:r>
        <w:t>are outlined in the room offer notification and the terms and conditions of residency. There</w:t>
      </w:r>
      <w:r>
        <w:rPr>
          <w:spacing w:val="-8"/>
        </w:rPr>
        <w:t xml:space="preserve"> </w:t>
      </w:r>
      <w:r>
        <w:t>is a specific timeframe for you to</w:t>
      </w:r>
      <w:r>
        <w:rPr>
          <w:spacing w:val="-9"/>
        </w:rPr>
        <w:t xml:space="preserve"> </w:t>
      </w:r>
      <w:r>
        <w:t>consider and then either accept or</w:t>
      </w:r>
      <w:r>
        <w:rPr>
          <w:spacing w:val="-2"/>
        </w:rPr>
        <w:t xml:space="preserve"> </w:t>
      </w:r>
      <w:r>
        <w:t>reject any room</w:t>
      </w:r>
      <w:r>
        <w:rPr>
          <w:spacing w:val="-11"/>
        </w:rPr>
        <w:t xml:space="preserve"> </w:t>
      </w:r>
      <w:r>
        <w:t>offer which may have been made to you.</w:t>
      </w:r>
    </w:p>
    <w:p w14:paraId="239D1354" w14:textId="77777777" w:rsidR="00DD18B1" w:rsidRDefault="0036453E">
      <w:pPr>
        <w:pStyle w:val="BodyText"/>
        <w:spacing w:before="227"/>
        <w:ind w:left="200" w:right="343"/>
      </w:pPr>
      <w:r>
        <w:t>If you</w:t>
      </w:r>
      <w:r>
        <w:rPr>
          <w:spacing w:val="-7"/>
        </w:rPr>
        <w:t xml:space="preserve"> </w:t>
      </w:r>
      <w:r>
        <w:t>reject an offer</w:t>
      </w:r>
      <w:r>
        <w:rPr>
          <w:spacing w:val="-9"/>
        </w:rPr>
        <w:t xml:space="preserve"> </w:t>
      </w:r>
      <w:r>
        <w:t>of</w:t>
      </w:r>
      <w:r>
        <w:rPr>
          <w:spacing w:val="-9"/>
        </w:rPr>
        <w:t xml:space="preserve"> </w:t>
      </w:r>
      <w:r>
        <w:t>accommodation,</w:t>
      </w:r>
      <w:r>
        <w:rPr>
          <w:spacing w:val="-12"/>
        </w:rPr>
        <w:t xml:space="preserve"> </w:t>
      </w:r>
      <w:r>
        <w:t>the</w:t>
      </w:r>
      <w:r>
        <w:rPr>
          <w:spacing w:val="-17"/>
        </w:rPr>
        <w:t xml:space="preserve"> </w:t>
      </w:r>
      <w:r>
        <w:t>University may not</w:t>
      </w:r>
      <w:r>
        <w:rPr>
          <w:spacing w:val="-3"/>
        </w:rPr>
        <w:t xml:space="preserve"> </w:t>
      </w:r>
      <w:r>
        <w:t>be</w:t>
      </w:r>
      <w:r>
        <w:rPr>
          <w:spacing w:val="-15"/>
        </w:rPr>
        <w:t xml:space="preserve"> </w:t>
      </w:r>
      <w:r>
        <w:t>able to make an alternative offer of accommodation.</w:t>
      </w:r>
    </w:p>
    <w:p w14:paraId="5BFB3A95" w14:textId="77777777" w:rsidR="00DD18B1" w:rsidRDefault="00DD18B1">
      <w:pPr>
        <w:sectPr w:rsidR="00DD18B1">
          <w:pgSz w:w="11910" w:h="16840"/>
          <w:pgMar w:top="1500" w:right="1340" w:bottom="280" w:left="1240" w:header="720" w:footer="720" w:gutter="0"/>
          <w:cols w:space="720"/>
        </w:sectPr>
      </w:pPr>
    </w:p>
    <w:p w14:paraId="50034164" w14:textId="77777777" w:rsidR="00DD18B1" w:rsidRDefault="0036453E">
      <w:pPr>
        <w:pStyle w:val="BodyText"/>
        <w:spacing w:before="89" w:line="230" w:lineRule="auto"/>
        <w:ind w:left="202" w:right="265" w:hanging="2"/>
      </w:pPr>
      <w:r>
        <w:lastRenderedPageBreak/>
        <w:t>The</w:t>
      </w:r>
      <w:r>
        <w:rPr>
          <w:spacing w:val="-20"/>
        </w:rPr>
        <w:t xml:space="preserve"> </w:t>
      </w:r>
      <w:r>
        <w:t>University</w:t>
      </w:r>
      <w:r>
        <w:rPr>
          <w:spacing w:val="-2"/>
        </w:rPr>
        <w:t xml:space="preserve"> </w:t>
      </w:r>
      <w:r>
        <w:t>reserves</w:t>
      </w:r>
      <w:r>
        <w:rPr>
          <w:spacing w:val="-1"/>
        </w:rPr>
        <w:t xml:space="preserve"> </w:t>
      </w:r>
      <w:r>
        <w:t>the</w:t>
      </w:r>
      <w:r>
        <w:rPr>
          <w:spacing w:val="-18"/>
        </w:rPr>
        <w:t xml:space="preserve"> </w:t>
      </w:r>
      <w:r>
        <w:t>right</w:t>
      </w:r>
      <w:r>
        <w:rPr>
          <w:spacing w:val="-4"/>
        </w:rPr>
        <w:t xml:space="preserve"> </w:t>
      </w:r>
      <w:r>
        <w:t>to</w:t>
      </w:r>
      <w:r>
        <w:rPr>
          <w:spacing w:val="-3"/>
        </w:rPr>
        <w:t xml:space="preserve"> </w:t>
      </w:r>
      <w:r>
        <w:t>withdraw</w:t>
      </w:r>
      <w:r>
        <w:rPr>
          <w:spacing w:val="-2"/>
        </w:rPr>
        <w:t xml:space="preserve"> </w:t>
      </w:r>
      <w:r>
        <w:t>any</w:t>
      </w:r>
      <w:r>
        <w:rPr>
          <w:spacing w:val="-1"/>
        </w:rPr>
        <w:t xml:space="preserve"> </w:t>
      </w:r>
      <w:r>
        <w:t>room</w:t>
      </w:r>
      <w:r>
        <w:rPr>
          <w:spacing w:val="-38"/>
        </w:rPr>
        <w:t xml:space="preserve"> </w:t>
      </w:r>
      <w:r>
        <w:t>offers</w:t>
      </w:r>
      <w:r>
        <w:rPr>
          <w:spacing w:val="-18"/>
        </w:rPr>
        <w:t xml:space="preserve"> </w:t>
      </w:r>
      <w:r>
        <w:t>which</w:t>
      </w:r>
      <w:r>
        <w:rPr>
          <w:spacing w:val="23"/>
        </w:rPr>
        <w:t xml:space="preserve"> </w:t>
      </w:r>
      <w:r>
        <w:t>have</w:t>
      </w:r>
      <w:r>
        <w:rPr>
          <w:spacing w:val="-2"/>
        </w:rPr>
        <w:t xml:space="preserve"> </w:t>
      </w:r>
      <w:r>
        <w:t>not been “accepted” within</w:t>
      </w:r>
      <w:r>
        <w:rPr>
          <w:spacing w:val="40"/>
        </w:rPr>
        <w:t xml:space="preserve"> </w:t>
      </w:r>
      <w:r>
        <w:t>the specified timeframe.</w:t>
      </w:r>
    </w:p>
    <w:p w14:paraId="27F07C4F" w14:textId="77777777" w:rsidR="00DD18B1" w:rsidRDefault="00DD18B1">
      <w:pPr>
        <w:pStyle w:val="BodyText"/>
        <w:spacing w:before="25"/>
      </w:pPr>
    </w:p>
    <w:p w14:paraId="4FDDBA84" w14:textId="507EF651" w:rsidR="00DD18B1" w:rsidRDefault="0036453E">
      <w:pPr>
        <w:pStyle w:val="BodyText"/>
        <w:spacing w:line="230" w:lineRule="auto"/>
        <w:ind w:left="201" w:right="343" w:hanging="1"/>
      </w:pPr>
      <w:r>
        <w:t>If</w:t>
      </w:r>
      <w:r>
        <w:rPr>
          <w:spacing w:val="40"/>
        </w:rPr>
        <w:t xml:space="preserve"> </w:t>
      </w:r>
      <w:r>
        <w:t>you</w:t>
      </w:r>
      <w:r>
        <w:rPr>
          <w:spacing w:val="40"/>
        </w:rPr>
        <w:t xml:space="preserve"> </w:t>
      </w:r>
      <w:r>
        <w:t>accept</w:t>
      </w:r>
      <w:r>
        <w:rPr>
          <w:spacing w:val="40"/>
        </w:rPr>
        <w:t xml:space="preserve"> </w:t>
      </w:r>
      <w:r>
        <w:t>the</w:t>
      </w:r>
      <w:r>
        <w:rPr>
          <w:spacing w:val="40"/>
        </w:rPr>
        <w:t xml:space="preserve"> </w:t>
      </w:r>
      <w:r>
        <w:t>offer</w:t>
      </w:r>
      <w:r>
        <w:rPr>
          <w:spacing w:val="40"/>
        </w:rPr>
        <w:t xml:space="preserve"> </w:t>
      </w:r>
      <w:r>
        <w:t>of</w:t>
      </w:r>
      <w:r>
        <w:rPr>
          <w:spacing w:val="40"/>
        </w:rPr>
        <w:t xml:space="preserve"> </w:t>
      </w:r>
      <w:r>
        <w:t>accommodation</w:t>
      </w:r>
      <w:r>
        <w:rPr>
          <w:spacing w:val="40"/>
        </w:rPr>
        <w:t xml:space="preserve"> </w:t>
      </w:r>
      <w:r w:rsidR="00E35206">
        <w:t>online</w:t>
      </w:r>
      <w:r>
        <w:t>,</w:t>
      </w:r>
      <w:r>
        <w:rPr>
          <w:spacing w:val="40"/>
        </w:rPr>
        <w:t xml:space="preserve"> </w:t>
      </w:r>
      <w:r>
        <w:t>you</w:t>
      </w:r>
      <w:r>
        <w:rPr>
          <w:spacing w:val="40"/>
        </w:rPr>
        <w:t xml:space="preserve"> </w:t>
      </w:r>
      <w:r>
        <w:t>will be</w:t>
      </w:r>
      <w:r>
        <w:rPr>
          <w:spacing w:val="40"/>
        </w:rPr>
        <w:t xml:space="preserve"> </w:t>
      </w:r>
      <w:r>
        <w:t>entitled</w:t>
      </w:r>
      <w:r>
        <w:rPr>
          <w:spacing w:val="40"/>
        </w:rPr>
        <w:t xml:space="preserve"> </w:t>
      </w:r>
      <w:r>
        <w:t>to</w:t>
      </w:r>
      <w:r>
        <w:rPr>
          <w:spacing w:val="39"/>
        </w:rPr>
        <w:t xml:space="preserve"> </w:t>
      </w:r>
      <w:r>
        <w:t>a fourteen-day</w:t>
      </w:r>
      <w:r>
        <w:rPr>
          <w:spacing w:val="-13"/>
        </w:rPr>
        <w:t xml:space="preserve"> </w:t>
      </w:r>
      <w:r w:rsidR="00E35206">
        <w:t>cooling-off</w:t>
      </w:r>
      <w:r>
        <w:rPr>
          <w:spacing w:val="-5"/>
        </w:rPr>
        <w:t xml:space="preserve"> </w:t>
      </w:r>
      <w:r>
        <w:t>period</w:t>
      </w:r>
      <w:r>
        <w:rPr>
          <w:spacing w:val="-2"/>
        </w:rPr>
        <w:t xml:space="preserve"> </w:t>
      </w:r>
      <w:r>
        <w:t>commencing</w:t>
      </w:r>
      <w:r>
        <w:rPr>
          <w:spacing w:val="35"/>
        </w:rPr>
        <w:t xml:space="preserve"> </w:t>
      </w:r>
      <w:r>
        <w:t>from</w:t>
      </w:r>
      <w:r>
        <w:rPr>
          <w:spacing w:val="-2"/>
        </w:rPr>
        <w:t xml:space="preserve"> </w:t>
      </w:r>
      <w:r>
        <w:t>the</w:t>
      </w:r>
      <w:r>
        <w:rPr>
          <w:spacing w:val="-2"/>
        </w:rPr>
        <w:t xml:space="preserve"> </w:t>
      </w:r>
      <w:r>
        <w:t>time</w:t>
      </w:r>
      <w:r>
        <w:rPr>
          <w:spacing w:val="36"/>
        </w:rPr>
        <w:t xml:space="preserve"> </w:t>
      </w:r>
      <w:r>
        <w:t>of</w:t>
      </w:r>
      <w:r>
        <w:rPr>
          <w:spacing w:val="-5"/>
        </w:rPr>
        <w:t xml:space="preserve"> </w:t>
      </w:r>
      <w:r>
        <w:t>acceptance.</w:t>
      </w:r>
    </w:p>
    <w:p w14:paraId="08492F4D" w14:textId="77777777" w:rsidR="00DD18B1" w:rsidRDefault="00DD18B1">
      <w:pPr>
        <w:pStyle w:val="BodyText"/>
        <w:spacing w:before="13"/>
      </w:pPr>
    </w:p>
    <w:p w14:paraId="7AA84C2D" w14:textId="77777777" w:rsidR="00DD18B1" w:rsidRDefault="0036453E">
      <w:pPr>
        <w:pStyle w:val="BodyText"/>
        <w:spacing w:line="237" w:lineRule="auto"/>
        <w:ind w:left="201" w:right="265"/>
      </w:pPr>
      <w:r>
        <w:t>If you have accepted a room offer, and then subsequently fail to secure the academic</w:t>
      </w:r>
      <w:r>
        <w:rPr>
          <w:spacing w:val="-3"/>
        </w:rPr>
        <w:t xml:space="preserve"> </w:t>
      </w:r>
      <w:r>
        <w:t>thresholds</w:t>
      </w:r>
      <w:r>
        <w:rPr>
          <w:spacing w:val="-3"/>
        </w:rPr>
        <w:t xml:space="preserve"> </w:t>
      </w:r>
      <w:r>
        <w:t>to</w:t>
      </w:r>
      <w:r>
        <w:rPr>
          <w:spacing w:val="-4"/>
        </w:rPr>
        <w:t xml:space="preserve"> </w:t>
      </w:r>
      <w:proofErr w:type="spellStart"/>
      <w:r>
        <w:t>enrol</w:t>
      </w:r>
      <w:proofErr w:type="spellEnd"/>
      <w:r>
        <w:rPr>
          <w:spacing w:val="-3"/>
        </w:rPr>
        <w:t xml:space="preserve"> </w:t>
      </w:r>
      <w:r>
        <w:t>on</w:t>
      </w:r>
      <w:r>
        <w:rPr>
          <w:spacing w:val="-1"/>
        </w:rPr>
        <w:t xml:space="preserve"> </w:t>
      </w:r>
      <w:r>
        <w:t>a</w:t>
      </w:r>
      <w:r>
        <w:rPr>
          <w:spacing w:val="-4"/>
        </w:rPr>
        <w:t xml:space="preserve"> </w:t>
      </w:r>
      <w:r>
        <w:t>course,</w:t>
      </w:r>
      <w:r>
        <w:rPr>
          <w:spacing w:val="-2"/>
        </w:rPr>
        <w:t xml:space="preserve"> </w:t>
      </w:r>
      <w:r>
        <w:t>the</w:t>
      </w:r>
      <w:r>
        <w:rPr>
          <w:spacing w:val="-4"/>
        </w:rPr>
        <w:t xml:space="preserve"> </w:t>
      </w:r>
      <w:r>
        <w:t>offer</w:t>
      </w:r>
      <w:r>
        <w:rPr>
          <w:spacing w:val="-3"/>
        </w:rPr>
        <w:t xml:space="preserve"> </w:t>
      </w:r>
      <w:r>
        <w:t>of</w:t>
      </w:r>
      <w:r>
        <w:rPr>
          <w:spacing w:val="-2"/>
        </w:rPr>
        <w:t xml:space="preserve"> </w:t>
      </w:r>
      <w:r>
        <w:t>a</w:t>
      </w:r>
      <w:r>
        <w:rPr>
          <w:spacing w:val="-4"/>
        </w:rPr>
        <w:t xml:space="preserve"> </w:t>
      </w:r>
      <w:r>
        <w:t>room</w:t>
      </w:r>
      <w:r>
        <w:rPr>
          <w:spacing w:val="-4"/>
        </w:rPr>
        <w:t xml:space="preserve"> </w:t>
      </w:r>
      <w:r>
        <w:t>will</w:t>
      </w:r>
      <w:r>
        <w:rPr>
          <w:spacing w:val="-4"/>
        </w:rPr>
        <w:t xml:space="preserve"> </w:t>
      </w:r>
      <w:r>
        <w:t>be</w:t>
      </w:r>
      <w:r>
        <w:rPr>
          <w:spacing w:val="-3"/>
        </w:rPr>
        <w:t xml:space="preserve"> </w:t>
      </w:r>
      <w:r>
        <w:t>deemed</w:t>
      </w:r>
      <w:r>
        <w:rPr>
          <w:spacing w:val="-4"/>
        </w:rPr>
        <w:t xml:space="preserve"> </w:t>
      </w:r>
      <w:r>
        <w:t>to be withdrawn.</w:t>
      </w:r>
    </w:p>
    <w:p w14:paraId="257F44D3" w14:textId="77777777" w:rsidR="00DD18B1" w:rsidRDefault="00DD18B1">
      <w:pPr>
        <w:pStyle w:val="BodyText"/>
        <w:spacing w:before="16"/>
      </w:pPr>
    </w:p>
    <w:p w14:paraId="1E800A7A" w14:textId="5A181F96" w:rsidR="00DD18B1" w:rsidRDefault="0036453E">
      <w:pPr>
        <w:pStyle w:val="BodyText"/>
        <w:spacing w:before="1" w:line="230" w:lineRule="auto"/>
        <w:ind w:left="202" w:right="265" w:hanging="1"/>
      </w:pPr>
      <w:r>
        <w:t>If the University is unable to</w:t>
      </w:r>
      <w:r>
        <w:rPr>
          <w:spacing w:val="-1"/>
        </w:rPr>
        <w:t xml:space="preserve"> </w:t>
      </w:r>
      <w:r>
        <w:t>offer</w:t>
      </w:r>
      <w:r>
        <w:rPr>
          <w:spacing w:val="-11"/>
        </w:rPr>
        <w:t xml:space="preserve"> </w:t>
      </w:r>
      <w:r>
        <w:t>you</w:t>
      </w:r>
      <w:r>
        <w:rPr>
          <w:spacing w:val="-6"/>
        </w:rPr>
        <w:t xml:space="preserve"> </w:t>
      </w:r>
      <w:r>
        <w:t>a room</w:t>
      </w:r>
      <w:r>
        <w:rPr>
          <w:spacing w:val="-20"/>
        </w:rPr>
        <w:t xml:space="preserve"> </w:t>
      </w:r>
      <w:r>
        <w:t>in the</w:t>
      </w:r>
      <w:r>
        <w:rPr>
          <w:spacing w:val="-15"/>
        </w:rPr>
        <w:t xml:space="preserve"> </w:t>
      </w:r>
      <w:r>
        <w:t>halls</w:t>
      </w:r>
      <w:r>
        <w:rPr>
          <w:spacing w:val="35"/>
        </w:rPr>
        <w:t xml:space="preserve"> </w:t>
      </w:r>
      <w:r>
        <w:t>of</w:t>
      </w:r>
      <w:r>
        <w:rPr>
          <w:spacing w:val="-10"/>
        </w:rPr>
        <w:t xml:space="preserve"> </w:t>
      </w:r>
      <w:r>
        <w:t>residence,</w:t>
      </w:r>
      <w:r>
        <w:rPr>
          <w:spacing w:val="-10"/>
        </w:rPr>
        <w:t xml:space="preserve"> </w:t>
      </w:r>
      <w:r>
        <w:t>then there</w:t>
      </w:r>
      <w:r>
        <w:rPr>
          <w:spacing w:val="-8"/>
        </w:rPr>
        <w:t xml:space="preserve"> </w:t>
      </w:r>
      <w:r>
        <w:t xml:space="preserve">may </w:t>
      </w:r>
      <w:r w:rsidR="001D1103">
        <w:t xml:space="preserve">be </w:t>
      </w:r>
      <w:r>
        <w:t>accommodation options</w:t>
      </w:r>
      <w:r>
        <w:rPr>
          <w:spacing w:val="-7"/>
        </w:rPr>
        <w:t xml:space="preserve"> </w:t>
      </w:r>
      <w:r>
        <w:t>available</w:t>
      </w:r>
      <w:r>
        <w:rPr>
          <w:spacing w:val="40"/>
        </w:rPr>
        <w:t xml:space="preserve"> </w:t>
      </w:r>
      <w:r>
        <w:t>to</w:t>
      </w:r>
      <w:r>
        <w:rPr>
          <w:spacing w:val="-9"/>
        </w:rPr>
        <w:t xml:space="preserve"> </w:t>
      </w:r>
      <w:r>
        <w:t>you in</w:t>
      </w:r>
      <w:r>
        <w:rPr>
          <w:spacing w:val="40"/>
        </w:rPr>
        <w:t xml:space="preserve"> </w:t>
      </w:r>
      <w:r>
        <w:t>the</w:t>
      </w:r>
      <w:r>
        <w:rPr>
          <w:spacing w:val="-8"/>
        </w:rPr>
        <w:t xml:space="preserve"> </w:t>
      </w:r>
      <w:r>
        <w:t>private sector.</w:t>
      </w:r>
    </w:p>
    <w:p w14:paraId="311EAA29" w14:textId="77777777" w:rsidR="00DD18B1" w:rsidRDefault="00DD18B1">
      <w:pPr>
        <w:pStyle w:val="BodyText"/>
        <w:spacing w:before="86"/>
      </w:pPr>
    </w:p>
    <w:p w14:paraId="0072B772" w14:textId="77777777" w:rsidR="00DD18B1" w:rsidRDefault="0036453E">
      <w:pPr>
        <w:pStyle w:val="Heading1"/>
      </w:pPr>
      <w:bookmarkStart w:id="3" w:name="Further_information_and_complaints"/>
      <w:bookmarkEnd w:id="3"/>
      <w:r>
        <w:rPr>
          <w:color w:val="0D0D0D"/>
        </w:rPr>
        <w:t>Further</w:t>
      </w:r>
      <w:r>
        <w:rPr>
          <w:color w:val="0D0D0D"/>
          <w:spacing w:val="-22"/>
        </w:rPr>
        <w:t xml:space="preserve"> </w:t>
      </w:r>
      <w:r>
        <w:rPr>
          <w:color w:val="0D0D0D"/>
        </w:rPr>
        <w:t>information</w:t>
      </w:r>
      <w:r>
        <w:rPr>
          <w:color w:val="0D0D0D"/>
          <w:spacing w:val="10"/>
        </w:rPr>
        <w:t xml:space="preserve"> </w:t>
      </w:r>
      <w:r>
        <w:rPr>
          <w:color w:val="0D0D0D"/>
        </w:rPr>
        <w:t>and</w:t>
      </w:r>
      <w:r>
        <w:rPr>
          <w:color w:val="0D0D0D"/>
          <w:spacing w:val="-16"/>
        </w:rPr>
        <w:t xml:space="preserve"> </w:t>
      </w:r>
      <w:r>
        <w:rPr>
          <w:color w:val="0D0D0D"/>
          <w:spacing w:val="-2"/>
        </w:rPr>
        <w:t>complaints</w:t>
      </w:r>
    </w:p>
    <w:p w14:paraId="4BF44E01" w14:textId="77942B21" w:rsidR="00DD18B1" w:rsidRDefault="0036453E">
      <w:pPr>
        <w:pStyle w:val="BodyText"/>
        <w:spacing w:before="335" w:line="230" w:lineRule="auto"/>
        <w:ind w:left="200" w:right="265"/>
      </w:pPr>
      <w:r>
        <w:t>If</w:t>
      </w:r>
      <w:r>
        <w:rPr>
          <w:spacing w:val="-20"/>
        </w:rPr>
        <w:t xml:space="preserve"> </w:t>
      </w:r>
      <w:r>
        <w:t>you</w:t>
      </w:r>
      <w:r>
        <w:rPr>
          <w:spacing w:val="-19"/>
        </w:rPr>
        <w:t xml:space="preserve"> </w:t>
      </w:r>
      <w:r>
        <w:t>are</w:t>
      </w:r>
      <w:r>
        <w:rPr>
          <w:spacing w:val="-19"/>
        </w:rPr>
        <w:t xml:space="preserve"> </w:t>
      </w:r>
      <w:r>
        <w:t>unable</w:t>
      </w:r>
      <w:r>
        <w:rPr>
          <w:spacing w:val="-20"/>
        </w:rPr>
        <w:t xml:space="preserve"> </w:t>
      </w:r>
      <w:r>
        <w:t>to</w:t>
      </w:r>
      <w:r>
        <w:rPr>
          <w:spacing w:val="-19"/>
        </w:rPr>
        <w:t xml:space="preserve"> </w:t>
      </w:r>
      <w:r>
        <w:t>complete</w:t>
      </w:r>
      <w:r>
        <w:rPr>
          <w:spacing w:val="-20"/>
        </w:rPr>
        <w:t xml:space="preserve"> </w:t>
      </w:r>
      <w:r>
        <w:t>the</w:t>
      </w:r>
      <w:r>
        <w:rPr>
          <w:spacing w:val="32"/>
        </w:rPr>
        <w:t xml:space="preserve"> </w:t>
      </w:r>
      <w:r>
        <w:t>application</w:t>
      </w:r>
      <w:r>
        <w:rPr>
          <w:spacing w:val="35"/>
        </w:rPr>
        <w:t xml:space="preserve"> </w:t>
      </w:r>
      <w:r>
        <w:t>process</w:t>
      </w:r>
      <w:r>
        <w:rPr>
          <w:spacing w:val="-20"/>
        </w:rPr>
        <w:t xml:space="preserve"> </w:t>
      </w:r>
      <w:r>
        <w:t>electronically,</w:t>
      </w:r>
      <w:r>
        <w:rPr>
          <w:spacing w:val="-19"/>
        </w:rPr>
        <w:t xml:space="preserve"> </w:t>
      </w:r>
      <w:r>
        <w:t>please contact Accommodation Services (01604 892482).</w:t>
      </w:r>
    </w:p>
    <w:p w14:paraId="7661620A" w14:textId="77777777" w:rsidR="00DD18B1" w:rsidRDefault="0036453E">
      <w:pPr>
        <w:spacing w:before="134" w:line="244" w:lineRule="auto"/>
        <w:ind w:left="211" w:right="265" w:hanging="1"/>
        <w:rPr>
          <w:b/>
        </w:rPr>
      </w:pPr>
      <w:r>
        <w:t>Further</w:t>
      </w:r>
      <w:r>
        <w:rPr>
          <w:spacing w:val="-4"/>
        </w:rPr>
        <w:t xml:space="preserve"> </w:t>
      </w:r>
      <w:r>
        <w:t>information</w:t>
      </w:r>
      <w:r>
        <w:rPr>
          <w:spacing w:val="-5"/>
        </w:rPr>
        <w:t xml:space="preserve"> </w:t>
      </w:r>
      <w:r>
        <w:t>about</w:t>
      </w:r>
      <w:r>
        <w:rPr>
          <w:spacing w:val="-5"/>
        </w:rPr>
        <w:t xml:space="preserve"> </w:t>
      </w:r>
      <w:r>
        <w:t>accommodation</w:t>
      </w:r>
      <w:r>
        <w:rPr>
          <w:spacing w:val="-5"/>
        </w:rPr>
        <w:t xml:space="preserve"> </w:t>
      </w:r>
      <w:r>
        <w:t>at</w:t>
      </w:r>
      <w:r>
        <w:rPr>
          <w:spacing w:val="-5"/>
        </w:rPr>
        <w:t xml:space="preserve"> </w:t>
      </w:r>
      <w:r>
        <w:t>the</w:t>
      </w:r>
      <w:r>
        <w:rPr>
          <w:spacing w:val="-5"/>
        </w:rPr>
        <w:t xml:space="preserve"> </w:t>
      </w:r>
      <w:r>
        <w:t>University</w:t>
      </w:r>
      <w:r>
        <w:rPr>
          <w:spacing w:val="-4"/>
        </w:rPr>
        <w:t xml:space="preserve"> </w:t>
      </w:r>
      <w:r>
        <w:t>of</w:t>
      </w:r>
      <w:r>
        <w:rPr>
          <w:spacing w:val="-5"/>
        </w:rPr>
        <w:t xml:space="preserve"> </w:t>
      </w:r>
      <w:r>
        <w:t>Northampton</w:t>
      </w:r>
      <w:r>
        <w:rPr>
          <w:spacing w:val="-5"/>
        </w:rPr>
        <w:t xml:space="preserve"> </w:t>
      </w:r>
      <w:r>
        <w:t xml:space="preserve">is </w:t>
      </w:r>
      <w:hyperlink r:id="rId6">
        <w:r>
          <w:t xml:space="preserve">available at: </w:t>
        </w:r>
        <w:r>
          <w:rPr>
            <w:b/>
            <w:color w:val="0000FF"/>
            <w:u w:val="single" w:color="0000FF"/>
          </w:rPr>
          <w:t>http://www.northampton.ac.uk/study/student-life/</w:t>
        </w:r>
      </w:hyperlink>
      <w:r>
        <w:rPr>
          <w:b/>
          <w:color w:val="0000FF"/>
        </w:rPr>
        <w:t xml:space="preserve"> </w:t>
      </w:r>
      <w:hyperlink r:id="rId7">
        <w:r>
          <w:rPr>
            <w:b/>
            <w:color w:val="0000FF"/>
            <w:spacing w:val="-2"/>
            <w:u w:val="single" w:color="0000FF"/>
          </w:rPr>
          <w:t>accommodation</w:t>
        </w:r>
      </w:hyperlink>
    </w:p>
    <w:p w14:paraId="10FB1199" w14:textId="26469987" w:rsidR="00DD18B1" w:rsidRDefault="0036453E">
      <w:pPr>
        <w:pStyle w:val="BodyText"/>
        <w:spacing w:before="255" w:line="237" w:lineRule="auto"/>
        <w:ind w:left="211" w:right="265"/>
        <w:rPr>
          <w:b/>
        </w:rPr>
      </w:pPr>
      <w:r>
        <w:t>Enquires about the accommodation, and the application and allocation processes</w:t>
      </w:r>
      <w:r>
        <w:rPr>
          <w:spacing w:val="-4"/>
        </w:rPr>
        <w:t xml:space="preserve"> </w:t>
      </w:r>
      <w:r>
        <w:t>should</w:t>
      </w:r>
      <w:r>
        <w:rPr>
          <w:spacing w:val="-6"/>
        </w:rPr>
        <w:t xml:space="preserve"> </w:t>
      </w:r>
      <w:r>
        <w:t>be</w:t>
      </w:r>
      <w:r>
        <w:rPr>
          <w:spacing w:val="-4"/>
        </w:rPr>
        <w:t xml:space="preserve"> </w:t>
      </w:r>
      <w:proofErr w:type="spellStart"/>
      <w:r>
        <w:t>channelled</w:t>
      </w:r>
      <w:proofErr w:type="spellEnd"/>
      <w:r>
        <w:rPr>
          <w:spacing w:val="-5"/>
        </w:rPr>
        <w:t xml:space="preserve"> </w:t>
      </w:r>
      <w:r>
        <w:t>through</w:t>
      </w:r>
      <w:r>
        <w:rPr>
          <w:spacing w:val="-5"/>
        </w:rPr>
        <w:t xml:space="preserve"> </w:t>
      </w:r>
      <w:r>
        <w:t>Accommodation</w:t>
      </w:r>
      <w:r>
        <w:rPr>
          <w:spacing w:val="-6"/>
        </w:rPr>
        <w:t xml:space="preserve"> </w:t>
      </w:r>
      <w:r>
        <w:t>Services,</w:t>
      </w:r>
      <w:r>
        <w:rPr>
          <w:spacing w:val="-5"/>
        </w:rPr>
        <w:t xml:space="preserve"> </w:t>
      </w:r>
      <w:r>
        <w:t>in</w:t>
      </w:r>
      <w:r>
        <w:rPr>
          <w:spacing w:val="-6"/>
        </w:rPr>
        <w:t xml:space="preserve"> </w:t>
      </w:r>
      <w:r w:rsidR="00710C45">
        <w:t xml:space="preserve">Residential </w:t>
      </w:r>
      <w:r>
        <w:t xml:space="preserve">Services at </w:t>
      </w:r>
      <w:hyperlink r:id="rId8">
        <w:r>
          <w:rPr>
            <w:b/>
            <w:color w:val="0000FF"/>
            <w:u w:val="single" w:color="0000FF"/>
          </w:rPr>
          <w:t>accommodation@northampton.ac.uk</w:t>
        </w:r>
      </w:hyperlink>
    </w:p>
    <w:p w14:paraId="0ADEC6B8" w14:textId="77777777" w:rsidR="00DD18B1" w:rsidRDefault="00DD18B1">
      <w:pPr>
        <w:pStyle w:val="BodyText"/>
        <w:spacing w:before="10"/>
        <w:rPr>
          <w:b/>
        </w:rPr>
      </w:pPr>
    </w:p>
    <w:p w14:paraId="1F7A33CC" w14:textId="7D7C8850" w:rsidR="00DD18B1" w:rsidRDefault="0036453E">
      <w:pPr>
        <w:pStyle w:val="BodyText"/>
        <w:spacing w:line="237" w:lineRule="auto"/>
        <w:ind w:left="211" w:right="265"/>
      </w:pPr>
      <w:r>
        <w:t xml:space="preserve">Enquires about the payment of monies of for the accommodation should be </w:t>
      </w:r>
      <w:proofErr w:type="spellStart"/>
      <w:r>
        <w:t>channelled</w:t>
      </w:r>
      <w:proofErr w:type="spellEnd"/>
      <w:r>
        <w:rPr>
          <w:spacing w:val="-5"/>
        </w:rPr>
        <w:t xml:space="preserve"> </w:t>
      </w:r>
      <w:r>
        <w:t>through</w:t>
      </w:r>
      <w:r>
        <w:rPr>
          <w:spacing w:val="-4"/>
        </w:rPr>
        <w:t xml:space="preserve"> </w:t>
      </w:r>
      <w:r>
        <w:t>the</w:t>
      </w:r>
      <w:r>
        <w:rPr>
          <w:spacing w:val="-5"/>
        </w:rPr>
        <w:t xml:space="preserve"> </w:t>
      </w:r>
      <w:r>
        <w:t>Accommodation</w:t>
      </w:r>
      <w:r>
        <w:rPr>
          <w:spacing w:val="-4"/>
        </w:rPr>
        <w:t xml:space="preserve"> </w:t>
      </w:r>
      <w:r>
        <w:t>Manager.</w:t>
      </w:r>
      <w:r>
        <w:rPr>
          <w:spacing w:val="-2"/>
        </w:rPr>
        <w:t xml:space="preserve"> </w:t>
      </w:r>
      <w:r>
        <w:t>They</w:t>
      </w:r>
      <w:r>
        <w:rPr>
          <w:spacing w:val="-4"/>
        </w:rPr>
        <w:t xml:space="preserve"> </w:t>
      </w:r>
      <w:r>
        <w:t>can</w:t>
      </w:r>
      <w:r>
        <w:rPr>
          <w:spacing w:val="-5"/>
        </w:rPr>
        <w:t xml:space="preserve"> </w:t>
      </w:r>
      <w:r>
        <w:t>be</w:t>
      </w:r>
      <w:r>
        <w:rPr>
          <w:spacing w:val="-5"/>
        </w:rPr>
        <w:t xml:space="preserve"> </w:t>
      </w:r>
      <w:r>
        <w:t>contacted</w:t>
      </w:r>
      <w:r>
        <w:rPr>
          <w:spacing w:val="-5"/>
        </w:rPr>
        <w:t xml:space="preserve"> </w:t>
      </w:r>
      <w:r>
        <w:t>by email</w:t>
      </w:r>
      <w:r>
        <w:rPr>
          <w:spacing w:val="40"/>
        </w:rPr>
        <w:t xml:space="preserve"> </w:t>
      </w:r>
      <w:r>
        <w:t>at</w:t>
      </w:r>
      <w:r>
        <w:rPr>
          <w:spacing w:val="40"/>
        </w:rPr>
        <w:t xml:space="preserve"> </w:t>
      </w:r>
      <w:hyperlink r:id="rId9">
        <w:r>
          <w:rPr>
            <w:b/>
            <w:color w:val="0000FF"/>
            <w:u w:val="single" w:color="0000FF"/>
          </w:rPr>
          <w:t>Accommodation@northampton.ac.uk</w:t>
        </w:r>
      </w:hyperlink>
      <w:r>
        <w:rPr>
          <w:spacing w:val="-2"/>
        </w:rPr>
        <w:t>.</w:t>
      </w:r>
    </w:p>
    <w:p w14:paraId="2E21E05E" w14:textId="77777777" w:rsidR="00DD18B1" w:rsidRDefault="00DD18B1">
      <w:pPr>
        <w:pStyle w:val="BodyText"/>
        <w:spacing w:before="8"/>
      </w:pPr>
    </w:p>
    <w:p w14:paraId="64A94605" w14:textId="328BF12D" w:rsidR="00DD18B1" w:rsidRDefault="0036453E">
      <w:pPr>
        <w:pStyle w:val="BodyText"/>
        <w:spacing w:line="237" w:lineRule="auto"/>
        <w:ind w:left="211"/>
        <w:rPr>
          <w:b/>
        </w:rPr>
      </w:pPr>
      <w:r>
        <w:t>If</w:t>
      </w:r>
      <w:r>
        <w:rPr>
          <w:spacing w:val="-4"/>
        </w:rPr>
        <w:t xml:space="preserve"> </w:t>
      </w:r>
      <w:r>
        <w:t>you</w:t>
      </w:r>
      <w:r>
        <w:rPr>
          <w:spacing w:val="-4"/>
        </w:rPr>
        <w:t xml:space="preserve"> </w:t>
      </w:r>
      <w:r>
        <w:t>are</w:t>
      </w:r>
      <w:r>
        <w:rPr>
          <w:spacing w:val="-3"/>
        </w:rPr>
        <w:t xml:space="preserve"> </w:t>
      </w:r>
      <w:r>
        <w:t>dissatisfied</w:t>
      </w:r>
      <w:r>
        <w:rPr>
          <w:spacing w:val="-3"/>
        </w:rPr>
        <w:t xml:space="preserve"> </w:t>
      </w:r>
      <w:r>
        <w:t>with</w:t>
      </w:r>
      <w:r>
        <w:rPr>
          <w:spacing w:val="-4"/>
        </w:rPr>
        <w:t xml:space="preserve"> </w:t>
      </w:r>
      <w:r>
        <w:t>the</w:t>
      </w:r>
      <w:r>
        <w:rPr>
          <w:spacing w:val="-3"/>
        </w:rPr>
        <w:t xml:space="preserve"> </w:t>
      </w:r>
      <w:r>
        <w:t>way</w:t>
      </w:r>
      <w:r>
        <w:rPr>
          <w:spacing w:val="-4"/>
        </w:rPr>
        <w:t xml:space="preserve"> </w:t>
      </w:r>
      <w:r>
        <w:t>in</w:t>
      </w:r>
      <w:r>
        <w:rPr>
          <w:spacing w:val="-4"/>
        </w:rPr>
        <w:t xml:space="preserve"> </w:t>
      </w:r>
      <w:r>
        <w:t>which</w:t>
      </w:r>
      <w:r>
        <w:rPr>
          <w:spacing w:val="-4"/>
        </w:rPr>
        <w:t xml:space="preserve"> </w:t>
      </w:r>
      <w:r>
        <w:t>your</w:t>
      </w:r>
      <w:r>
        <w:rPr>
          <w:spacing w:val="-3"/>
        </w:rPr>
        <w:t xml:space="preserve"> </w:t>
      </w:r>
      <w:r>
        <w:t>application</w:t>
      </w:r>
      <w:r>
        <w:rPr>
          <w:spacing w:val="-3"/>
        </w:rPr>
        <w:t xml:space="preserve"> </w:t>
      </w:r>
      <w:r>
        <w:t>has</w:t>
      </w:r>
      <w:r>
        <w:rPr>
          <w:spacing w:val="-4"/>
        </w:rPr>
        <w:t xml:space="preserve"> </w:t>
      </w:r>
      <w:r>
        <w:t>been</w:t>
      </w:r>
      <w:r>
        <w:rPr>
          <w:spacing w:val="-4"/>
        </w:rPr>
        <w:t xml:space="preserve"> </w:t>
      </w:r>
      <w:r>
        <w:t xml:space="preserve">handled, please contact </w:t>
      </w:r>
      <w:r w:rsidR="00487ACD">
        <w:t>Evelyne Mulinge</w:t>
      </w:r>
      <w:r>
        <w:t xml:space="preserve">, Accommodation Manager by emailing </w:t>
      </w:r>
      <w:hyperlink r:id="rId10" w:history="1">
        <w:r w:rsidR="00487ACD" w:rsidRPr="0022697B">
          <w:rPr>
            <w:rStyle w:val="Hyperlink"/>
            <w:b/>
            <w:spacing w:val="-2"/>
          </w:rPr>
          <w:t>Evelyne.Mulinge@Northampton.ac.uk</w:t>
        </w:r>
      </w:hyperlink>
    </w:p>
    <w:p w14:paraId="4CF01FC8" w14:textId="77777777" w:rsidR="00DD18B1" w:rsidRDefault="00DD18B1">
      <w:pPr>
        <w:pStyle w:val="BodyText"/>
        <w:rPr>
          <w:b/>
        </w:rPr>
      </w:pPr>
    </w:p>
    <w:p w14:paraId="33002010" w14:textId="77777777" w:rsidR="00DD18B1" w:rsidRDefault="00DD18B1">
      <w:pPr>
        <w:pStyle w:val="BodyText"/>
        <w:spacing w:before="27"/>
        <w:rPr>
          <w:b/>
        </w:rPr>
      </w:pPr>
    </w:p>
    <w:p w14:paraId="26DAC893" w14:textId="018E9C3D" w:rsidR="00DD18B1" w:rsidRDefault="0036453E">
      <w:pPr>
        <w:pStyle w:val="BodyText"/>
        <w:ind w:right="374"/>
        <w:jc w:val="right"/>
      </w:pPr>
      <w:r>
        <w:t>Updated</w:t>
      </w:r>
      <w:r>
        <w:rPr>
          <w:spacing w:val="-2"/>
        </w:rPr>
        <w:t xml:space="preserve"> </w:t>
      </w:r>
      <w:r w:rsidR="008D0CCB">
        <w:t>January 2024</w:t>
      </w:r>
    </w:p>
    <w:sectPr w:rsidR="00DD18B1">
      <w:pgSz w:w="11910" w:h="16840"/>
      <w:pgMar w:top="1500" w:right="13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16FC7"/>
    <w:multiLevelType w:val="hybridMultilevel"/>
    <w:tmpl w:val="FB8E0B68"/>
    <w:lvl w:ilvl="0" w:tplc="FB1C0F06">
      <w:numFmt w:val="bullet"/>
      <w:lvlText w:val=""/>
      <w:lvlJc w:val="left"/>
      <w:pPr>
        <w:ind w:left="923" w:hanging="209"/>
      </w:pPr>
      <w:rPr>
        <w:rFonts w:ascii="Symbol" w:eastAsia="Symbol" w:hAnsi="Symbol" w:cs="Symbol" w:hint="default"/>
        <w:b w:val="0"/>
        <w:bCs w:val="0"/>
        <w:i w:val="0"/>
        <w:iCs w:val="0"/>
        <w:spacing w:val="0"/>
        <w:w w:val="100"/>
        <w:sz w:val="22"/>
        <w:szCs w:val="22"/>
        <w:lang w:val="en-US" w:eastAsia="en-US" w:bidi="ar-SA"/>
      </w:rPr>
    </w:lvl>
    <w:lvl w:ilvl="1" w:tplc="D07A6BAC">
      <w:numFmt w:val="bullet"/>
      <w:lvlText w:val="•"/>
      <w:lvlJc w:val="left"/>
      <w:pPr>
        <w:ind w:left="1761" w:hanging="209"/>
      </w:pPr>
      <w:rPr>
        <w:rFonts w:hint="default"/>
        <w:lang w:val="en-US" w:eastAsia="en-US" w:bidi="ar-SA"/>
      </w:rPr>
    </w:lvl>
    <w:lvl w:ilvl="2" w:tplc="2EC2429A">
      <w:numFmt w:val="bullet"/>
      <w:lvlText w:val="•"/>
      <w:lvlJc w:val="left"/>
      <w:pPr>
        <w:ind w:left="2602" w:hanging="209"/>
      </w:pPr>
      <w:rPr>
        <w:rFonts w:hint="default"/>
        <w:lang w:val="en-US" w:eastAsia="en-US" w:bidi="ar-SA"/>
      </w:rPr>
    </w:lvl>
    <w:lvl w:ilvl="3" w:tplc="880CC7D0">
      <w:numFmt w:val="bullet"/>
      <w:lvlText w:val="•"/>
      <w:lvlJc w:val="left"/>
      <w:pPr>
        <w:ind w:left="3443" w:hanging="209"/>
      </w:pPr>
      <w:rPr>
        <w:rFonts w:hint="default"/>
        <w:lang w:val="en-US" w:eastAsia="en-US" w:bidi="ar-SA"/>
      </w:rPr>
    </w:lvl>
    <w:lvl w:ilvl="4" w:tplc="F5820CF0">
      <w:numFmt w:val="bullet"/>
      <w:lvlText w:val="•"/>
      <w:lvlJc w:val="left"/>
      <w:pPr>
        <w:ind w:left="4284" w:hanging="209"/>
      </w:pPr>
      <w:rPr>
        <w:rFonts w:hint="default"/>
        <w:lang w:val="en-US" w:eastAsia="en-US" w:bidi="ar-SA"/>
      </w:rPr>
    </w:lvl>
    <w:lvl w:ilvl="5" w:tplc="BAB423E2">
      <w:numFmt w:val="bullet"/>
      <w:lvlText w:val="•"/>
      <w:lvlJc w:val="left"/>
      <w:pPr>
        <w:ind w:left="5125" w:hanging="209"/>
      </w:pPr>
      <w:rPr>
        <w:rFonts w:hint="default"/>
        <w:lang w:val="en-US" w:eastAsia="en-US" w:bidi="ar-SA"/>
      </w:rPr>
    </w:lvl>
    <w:lvl w:ilvl="6" w:tplc="EFF4F7CC">
      <w:numFmt w:val="bullet"/>
      <w:lvlText w:val="•"/>
      <w:lvlJc w:val="left"/>
      <w:pPr>
        <w:ind w:left="5966" w:hanging="209"/>
      </w:pPr>
      <w:rPr>
        <w:rFonts w:hint="default"/>
        <w:lang w:val="en-US" w:eastAsia="en-US" w:bidi="ar-SA"/>
      </w:rPr>
    </w:lvl>
    <w:lvl w:ilvl="7" w:tplc="DC94D3CC">
      <w:numFmt w:val="bullet"/>
      <w:lvlText w:val="•"/>
      <w:lvlJc w:val="left"/>
      <w:pPr>
        <w:ind w:left="6807" w:hanging="209"/>
      </w:pPr>
      <w:rPr>
        <w:rFonts w:hint="default"/>
        <w:lang w:val="en-US" w:eastAsia="en-US" w:bidi="ar-SA"/>
      </w:rPr>
    </w:lvl>
    <w:lvl w:ilvl="8" w:tplc="E11ECB96">
      <w:numFmt w:val="bullet"/>
      <w:lvlText w:val="•"/>
      <w:lvlJc w:val="left"/>
      <w:pPr>
        <w:ind w:left="7648" w:hanging="209"/>
      </w:pPr>
      <w:rPr>
        <w:rFonts w:hint="default"/>
        <w:lang w:val="en-US" w:eastAsia="en-US" w:bidi="ar-SA"/>
      </w:rPr>
    </w:lvl>
  </w:abstractNum>
  <w:num w:numId="1" w16cid:durableId="5699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B1"/>
    <w:rsid w:val="0015357A"/>
    <w:rsid w:val="001D1103"/>
    <w:rsid w:val="00225897"/>
    <w:rsid w:val="00242AA8"/>
    <w:rsid w:val="0036453E"/>
    <w:rsid w:val="00487ACD"/>
    <w:rsid w:val="005D62F7"/>
    <w:rsid w:val="00710C45"/>
    <w:rsid w:val="00884959"/>
    <w:rsid w:val="008D0CCB"/>
    <w:rsid w:val="00A54B15"/>
    <w:rsid w:val="00A870F3"/>
    <w:rsid w:val="00C1185E"/>
    <w:rsid w:val="00CF0D1B"/>
    <w:rsid w:val="00DD18B1"/>
    <w:rsid w:val="00DF478D"/>
    <w:rsid w:val="00E35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DF963"/>
  <w15:docId w15:val="{C736F7B7-4D3D-4CAF-8464-259E379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rFonts w:ascii="Open Sans Extrabold" w:eastAsia="Open Sans Extrabold" w:hAnsi="Open Sans Extrabold" w:cs="Open Sans Extrabol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5"/>
      <w:ind w:left="201"/>
    </w:pPr>
    <w:rPr>
      <w:rFonts w:ascii="Open Sans Extrabold" w:eastAsia="Open Sans Extrabold" w:hAnsi="Open Sans Extrabold" w:cs="Open Sans Extrabold"/>
      <w:b/>
      <w:bCs/>
      <w:sz w:val="40"/>
      <w:szCs w:val="40"/>
    </w:rPr>
  </w:style>
  <w:style w:type="paragraph" w:styleId="ListParagraph">
    <w:name w:val="List Paragraph"/>
    <w:basedOn w:val="Normal"/>
    <w:uiPriority w:val="1"/>
    <w:qFormat/>
    <w:pPr>
      <w:spacing w:before="48"/>
      <w:ind w:left="921" w:hanging="20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7ACD"/>
    <w:rPr>
      <w:color w:val="0000FF" w:themeColor="hyperlink"/>
      <w:u w:val="single"/>
    </w:rPr>
  </w:style>
  <w:style w:type="character" w:styleId="UnresolvedMention">
    <w:name w:val="Unresolved Mention"/>
    <w:basedOn w:val="DefaultParagraphFont"/>
    <w:uiPriority w:val="99"/>
    <w:semiHidden/>
    <w:unhideWhenUsed/>
    <w:rsid w:val="00487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commodation@northampton.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orthampton.ac.uk/study/student-life/accommod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ampton.ac.uk/study/student-life/accommodation"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Evelyne.Mulinge@Northampton.ac.uk" TargetMode="External"/><Relationship Id="rId4" Type="http://schemas.openxmlformats.org/officeDocument/2006/relationships/webSettings" Target="webSettings.xml"/><Relationship Id="rId9" Type="http://schemas.openxmlformats.org/officeDocument/2006/relationships/hyperlink" Target="mailto:Accommodation@northampton.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F5934F3AB6548AD02919ABDF7EC3C" ma:contentTypeVersion="18" ma:contentTypeDescription="Create a new document." ma:contentTypeScope="" ma:versionID="ece264b78565ab5962ba779e6b160943">
  <xsd:schema xmlns:xsd="http://www.w3.org/2001/XMLSchema" xmlns:xs="http://www.w3.org/2001/XMLSchema" xmlns:p="http://schemas.microsoft.com/office/2006/metadata/properties" xmlns:ns2="31fba94a-ec54-4147-852b-520deb5d3538" xmlns:ns3="264f2af9-7748-4dab-a00c-83daffb698d3" xmlns:ns4="53d32d9e-c095-442e-adc4-e6c79097d37c" targetNamespace="http://schemas.microsoft.com/office/2006/metadata/properties" ma:root="true" ma:fieldsID="1522c4a0a3fafe31609d8ba6d1bd169e" ns2:_="" ns3:_="" ns4:_="">
    <xsd:import namespace="31fba94a-ec54-4147-852b-520deb5d3538"/>
    <xsd:import namespace="264f2af9-7748-4dab-a00c-83daffb698d3"/>
    <xsd:import namespace="53d32d9e-c095-442e-adc4-e6c79097d3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ba94a-ec54-4147-852b-520deb5d3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c7dd4c-e6f7-4fee-bdf5-909d0f522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f2af9-7748-4dab-a00c-83daffb698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2d9e-c095-442e-adc4-e6c79097d3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f28b83-65dc-408c-8f1a-cc3364d7830a}" ma:internalName="TaxCatchAll" ma:showField="CatchAllData" ma:web="264f2af9-7748-4dab-a00c-83daffb6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2d9e-c095-442e-adc4-e6c79097d37c" xsi:nil="true"/>
    <lcf76f155ced4ddcb4097134ff3c332f xmlns="31fba94a-ec54-4147-852b-520deb5d3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7D095-C532-4CE8-B936-A06CB779B4DF}"/>
</file>

<file path=customXml/itemProps2.xml><?xml version="1.0" encoding="utf-8"?>
<ds:datastoreItem xmlns:ds="http://schemas.openxmlformats.org/officeDocument/2006/customXml" ds:itemID="{6F8319F6-83D6-4E9B-98AA-935E0B169A60}"/>
</file>

<file path=customXml/itemProps3.xml><?xml version="1.0" encoding="utf-8"?>
<ds:datastoreItem xmlns:ds="http://schemas.openxmlformats.org/officeDocument/2006/customXml" ds:itemID="{11BBA504-F4FA-4FF9-9485-06FA9AD9E7AC}"/>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5315</Characters>
  <Application>Microsoft Office Word</Application>
  <DocSecurity>4</DocSecurity>
  <Lines>44</Lines>
  <Paragraphs>12</Paragraphs>
  <ScaleCrop>false</ScaleCrop>
  <Company>University of Northampton</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Application</dc:title>
  <dc:creator>IT Services</dc:creator>
  <cp:lastModifiedBy>Victoria Bull</cp:lastModifiedBy>
  <cp:revision>2</cp:revision>
  <dcterms:created xsi:type="dcterms:W3CDTF">2024-09-19T11:59:00Z</dcterms:created>
  <dcterms:modified xsi:type="dcterms:W3CDTF">2024-09-19T11:59:00Z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Acrobat PDFMaker 21 for Word</vt:lpwstr>
  </property>
  <property fmtid="{D5CDD505-2E9C-101B-9397-08002B2CF9AE}" pid="4" name="LastSaved">
    <vt:filetime>2024-01-15T00:00:00Z</vt:filetime>
  </property>
  <property fmtid="{D5CDD505-2E9C-101B-9397-08002B2CF9AE}" pid="5" name="Producer">
    <vt:lpwstr>Adobe PDF Library 21.1.177</vt:lpwstr>
  </property>
  <property fmtid="{D5CDD505-2E9C-101B-9397-08002B2CF9AE}" pid="6" name="SourceModified">
    <vt:lpwstr>D:20210324120740</vt:lpwstr>
  </property>
  <property fmtid="{D5CDD505-2E9C-101B-9397-08002B2CF9AE}" pid="7" name="GrammarlyDocumentId">
    <vt:lpwstr>1c32a9a84c03b9148e1cf7555117ae5ecc9086f5f1dbc34e91cbd988c483da47</vt:lpwstr>
  </property>
  <property fmtid="{D5CDD505-2E9C-101B-9397-08002B2CF9AE}" pid="8" name="ContentTypeId">
    <vt:lpwstr>0x010100309F5934F3AB6548AD02919ABDF7EC3C</vt:lpwstr>
  </property>
</Properties>
</file>